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53" w:rsidRDefault="009916BE" w:rsidP="004D4453">
      <w:pPr>
        <w:rPr>
          <w:sz w:val="28"/>
          <w:szCs w:val="28"/>
        </w:rPr>
      </w:pPr>
      <w:r w:rsidRPr="009916BE">
        <w:pict>
          <v:roundrect id="_x0000_s1026" style="position:absolute;margin-left:0;margin-top:-2.25pt;width:476.6pt;height:81pt;z-index:251645440;mso-position-horizontal:center;mso-position-horizontal-relative:margin;v-text-anchor:middle" arcsize="10923f" strokecolor="black [3213]" strokeweight="1.5pt">
            <v:textbox>
              <w:txbxContent>
                <w:p w:rsidR="004D4453" w:rsidRDefault="004D4453" w:rsidP="004D4453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4D4453" w:rsidRDefault="004D4453" w:rsidP="004D4453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5. </w:t>
                  </w:r>
                  <w:r w:rsidR="00DA03D1">
                    <w:rPr>
                      <w:b/>
                      <w:sz w:val="28"/>
                      <w:szCs w:val="28"/>
                    </w:rPr>
                    <w:t>Ünite: Bitki ve Hayvanlarda</w:t>
                  </w:r>
                </w:p>
                <w:p w:rsidR="004D4453" w:rsidRPr="00DA03D1" w:rsidRDefault="00DA03D1" w:rsidP="00DA03D1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Üreme, Büyüme ve Gelişme</w:t>
                  </w:r>
                </w:p>
              </w:txbxContent>
            </v:textbox>
            <w10:wrap anchorx="margin"/>
          </v:roundrect>
        </w:pic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  <w:t>Üreme</w:t>
      </w:r>
    </w:p>
    <w:p w:rsidR="004D4453" w:rsidRDefault="004D4453" w:rsidP="004D4453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Canlının; doğması, büyümesi, gelişmesi, üremesi ve ölmesi sürecine “</w:t>
      </w:r>
      <w:r>
        <w:rPr>
          <w:b/>
          <w:sz w:val="28"/>
          <w:szCs w:val="28"/>
        </w:rPr>
        <w:t>hayat döngüsü</w:t>
      </w:r>
      <w:r>
        <w:rPr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Hayat döngüsü, üreme ile başlar.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Canlıların nesillerini devam ettirebilmek amacıyla kendilerine benzer canlılar meydana getirmesine “</w:t>
      </w:r>
      <w:r>
        <w:rPr>
          <w:b/>
          <w:sz w:val="28"/>
          <w:szCs w:val="28"/>
        </w:rPr>
        <w:t>üreme</w:t>
      </w:r>
      <w:r>
        <w:rPr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Üreme, canlılığın devamı için gerekli değildir.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Üreme, neslin devamını sağlamak için gereklidir.</w:t>
      </w:r>
    </w:p>
    <w:p w:rsidR="004D4453" w:rsidRDefault="004D4453" w:rsidP="004D4453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Bazı canlılarda üreme için eşey denilen özel üreme hücreleri vardır.</w:t>
      </w:r>
    </w:p>
    <w:p w:rsidR="004D4453" w:rsidRDefault="004D4453" w:rsidP="004D4453">
      <w:pPr>
        <w:ind w:left="426"/>
        <w:rPr>
          <w:sz w:val="28"/>
          <w:szCs w:val="28"/>
        </w:rPr>
      </w:pPr>
      <w:r>
        <w:rPr>
          <w:sz w:val="28"/>
          <w:szCs w:val="28"/>
        </w:rPr>
        <w:t>( eşey = cinsiyet = erkeklik/dişilik)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Bazı canlılarda ise üreme için eşey hücrelerine gerek duyulmaz.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İki farklı üreme şekli vardır:</w:t>
      </w:r>
    </w:p>
    <w:p w:rsidR="004D4453" w:rsidRDefault="004D4453" w:rsidP="004D4453">
      <w:pPr>
        <w:rPr>
          <w:sz w:val="12"/>
          <w:szCs w:val="12"/>
        </w:rPr>
      </w:pPr>
    </w:p>
    <w:p w:rsidR="004D4453" w:rsidRDefault="009916BE" w:rsidP="004D4453">
      <w:r>
        <w:pict>
          <v:roundrect id="_x0000_s1027" style="position:absolute;margin-left:14.25pt;margin-top:23.85pt;width:54.75pt;height:22.35pt;z-index:251646464" arcsize="10923f" strokeweight="1.5pt">
            <v:textbox style="mso-next-textbox:#_x0000_s1027">
              <w:txbxContent>
                <w:p w:rsidR="004D4453" w:rsidRDefault="004D4453" w:rsidP="004D4453">
                  <w:pPr>
                    <w:ind w:left="-284" w:right="-24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  <w:r>
        <w:pict>
          <v:roundrect id="_x0000_s1028" style="position:absolute;margin-left:112.5pt;margin-top:42.7pt;width:108.4pt;height:26.4pt;z-index:251647488" arcsize="10923f" strokeweight="1.5pt">
            <v:textbox style="mso-next-textbox:#_x0000_s1028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Eşeysiz Üreme</w:t>
                  </w:r>
                </w:p>
              </w:txbxContent>
            </v:textbox>
          </v:roundrect>
        </w:pict>
      </w:r>
      <w:r>
        <w:pict>
          <v:roundrect id="_x0000_s1029" style="position:absolute;margin-left:112.5pt;margin-top:1.05pt;width:108.4pt;height:26.55pt;z-index:251648512" arcsize="10923f" strokeweight="1.5pt">
            <v:textbox style="mso-next-textbox:#_x0000_s1029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Eşeyli Üreme</w:t>
                  </w:r>
                </w:p>
              </w:txbxContent>
            </v:textbox>
          </v:roundrect>
        </w:pict>
      </w:r>
      <w:r>
        <w:pict>
          <v:line id="_x0000_s1030" style="position:absolute;z-index:251649536" from="69pt,41.65pt" to="112.5pt,55.75pt" strokeweight="1pt">
            <v:stroke endarrow="block" endarrowwidth="wide" endarrowlength="long"/>
          </v:line>
        </w:pict>
      </w:r>
      <w:r>
        <w:pict>
          <v:line id="_x0000_s1056" style="position:absolute;flip:y;z-index:251650560" from="69pt,14.05pt" to="112.5pt,32.1pt" strokeweight="1pt">
            <v:stroke endarrow="block" endarrowwidth="wide" endarrowlength="long"/>
          </v:line>
        </w:pict>
      </w:r>
    </w:p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Dişi ve erkek eşey hücrelerinin birleşmesiyle gerçekleşen üreme olayına “</w:t>
      </w:r>
      <w:r>
        <w:rPr>
          <w:b/>
          <w:sz w:val="28"/>
          <w:szCs w:val="28"/>
        </w:rPr>
        <w:t>eşeyli üreme</w:t>
      </w:r>
      <w:r>
        <w:rPr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Eşeyli üreme; </w:t>
      </w:r>
    </w:p>
    <w:p w:rsidR="004D4453" w:rsidRDefault="004D4453" w:rsidP="004D4453">
      <w:pPr>
        <w:numPr>
          <w:ilvl w:val="0"/>
          <w:numId w:val="22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Tüm çiçekli bitkilerde ve </w:t>
      </w:r>
    </w:p>
    <w:p w:rsidR="004D4453" w:rsidRDefault="004D4453" w:rsidP="004D4453">
      <w:pPr>
        <w:numPr>
          <w:ilvl w:val="0"/>
          <w:numId w:val="22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Pek çok hayvanda </w:t>
      </w:r>
    </w:p>
    <w:p w:rsidR="004D4453" w:rsidRDefault="004D4453" w:rsidP="004D4453">
      <w:pPr>
        <w:ind w:left="850" w:hanging="425"/>
        <w:rPr>
          <w:sz w:val="28"/>
          <w:szCs w:val="28"/>
        </w:rPr>
      </w:pPr>
      <w:proofErr w:type="gramStart"/>
      <w:r>
        <w:rPr>
          <w:sz w:val="28"/>
          <w:szCs w:val="28"/>
        </w:rPr>
        <w:t>görülür</w:t>
      </w:r>
      <w:proofErr w:type="gramEnd"/>
      <w:r>
        <w:rPr>
          <w:sz w:val="28"/>
          <w:szCs w:val="28"/>
        </w:rPr>
        <w:t>.</w:t>
      </w:r>
    </w:p>
    <w:p w:rsidR="004D4453" w:rsidRDefault="004D4453" w:rsidP="004D4453">
      <w:pPr>
        <w:ind w:left="426" w:hanging="426"/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Eşeyli üreme; biri dişiden gelen, diğeri erkekten gelen iki üreme hücresinin birleşmesiyle başlar.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Eşeysiz üreme; </w:t>
      </w:r>
    </w:p>
    <w:p w:rsidR="004D4453" w:rsidRDefault="004D4453" w:rsidP="004D4453">
      <w:pPr>
        <w:numPr>
          <w:ilvl w:val="0"/>
          <w:numId w:val="23"/>
        </w:numPr>
        <w:tabs>
          <w:tab w:val="clear" w:pos="720"/>
          <w:tab w:val="left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Pek çok basit yapılı bitkide ve </w:t>
      </w:r>
    </w:p>
    <w:p w:rsidR="004D4453" w:rsidRDefault="004D4453" w:rsidP="004D4453">
      <w:pPr>
        <w:numPr>
          <w:ilvl w:val="0"/>
          <w:numId w:val="23"/>
        </w:numPr>
        <w:tabs>
          <w:tab w:val="clear" w:pos="720"/>
          <w:tab w:val="left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Basit yapılı hayvanlarda</w:t>
      </w:r>
    </w:p>
    <w:p w:rsidR="004D4453" w:rsidRDefault="004D4453" w:rsidP="004D4453">
      <w:pPr>
        <w:tabs>
          <w:tab w:val="left" w:pos="709"/>
        </w:tabs>
        <w:ind w:left="709" w:hanging="283"/>
        <w:rPr>
          <w:sz w:val="28"/>
          <w:szCs w:val="28"/>
        </w:rPr>
      </w:pPr>
      <w:proofErr w:type="gramStart"/>
      <w:r>
        <w:rPr>
          <w:sz w:val="28"/>
          <w:szCs w:val="28"/>
        </w:rPr>
        <w:t>görülür</w:t>
      </w:r>
      <w:proofErr w:type="gramEnd"/>
      <w:r>
        <w:rPr>
          <w:sz w:val="28"/>
          <w:szCs w:val="28"/>
        </w:rPr>
        <w:t>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Eşeysiz üremede; </w:t>
      </w:r>
    </w:p>
    <w:p w:rsidR="004D4453" w:rsidRDefault="004D4453" w:rsidP="004D4453">
      <w:pPr>
        <w:numPr>
          <w:ilvl w:val="0"/>
          <w:numId w:val="24"/>
        </w:numPr>
        <w:ind w:left="709" w:hanging="284"/>
        <w:rPr>
          <w:sz w:val="28"/>
          <w:szCs w:val="28"/>
        </w:rPr>
      </w:pPr>
      <w:r>
        <w:rPr>
          <w:sz w:val="28"/>
          <w:szCs w:val="28"/>
        </w:rPr>
        <w:t>Dişi ve erkek üreme hücrelerine gerek duyulmaz.</w:t>
      </w:r>
    </w:p>
    <w:p w:rsidR="004D4453" w:rsidRDefault="004D4453" w:rsidP="004D4453">
      <w:pPr>
        <w:numPr>
          <w:ilvl w:val="0"/>
          <w:numId w:val="24"/>
        </w:numPr>
        <w:ind w:left="709" w:hanging="284"/>
        <w:rPr>
          <w:sz w:val="28"/>
          <w:szCs w:val="28"/>
        </w:rPr>
      </w:pPr>
      <w:r>
        <w:rPr>
          <w:sz w:val="28"/>
          <w:szCs w:val="28"/>
        </w:rPr>
        <w:t>Yeni bir birey oluşması için tek bir canlı yeterlidir.</w:t>
      </w:r>
    </w:p>
    <w:p w:rsidR="004D4453" w:rsidRDefault="004D4453" w:rsidP="004D4453">
      <w:pPr>
        <w:numPr>
          <w:ilvl w:val="0"/>
          <w:numId w:val="24"/>
        </w:numPr>
        <w:ind w:left="709" w:hanging="284"/>
        <w:rPr>
          <w:sz w:val="28"/>
          <w:szCs w:val="28"/>
        </w:rPr>
      </w:pPr>
      <w:r>
        <w:rPr>
          <w:sz w:val="28"/>
          <w:szCs w:val="28"/>
        </w:rPr>
        <w:t>Yeni canlı, ana canlıyla aynı özelliklere sahip olur.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Eşeysiz üreme dört çeşittir:</w:t>
      </w:r>
    </w:p>
    <w:p w:rsidR="004D4453" w:rsidRDefault="009916BE" w:rsidP="004D4453">
      <w:pPr>
        <w:rPr>
          <w:sz w:val="28"/>
          <w:szCs w:val="28"/>
        </w:rPr>
      </w:pPr>
      <w:r w:rsidRPr="009916BE">
        <w:pict>
          <v:roundrect id="_x0000_s1046" style="position:absolute;margin-left:0;margin-top:65.35pt;width:1in;height:45pt;z-index:251651584" arcsize="10923f" strokeweight="1.5pt">
            <v:textbox style="mso-next-textbox:#_x0000_s1046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Eşeysiz</w:t>
                  </w:r>
                </w:p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  <w:r w:rsidRPr="009916BE">
        <w:pict>
          <v:roundrect id="_x0000_s1047" style="position:absolute;margin-left:108pt;margin-top:13.1pt;width:117pt;height:27pt;z-index:251652608" arcsize="10923f" strokeweight="1.5pt">
            <v:textbox style="mso-next-textbox:#_x0000_s1047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Vejetatif</w:t>
                  </w:r>
                  <w:proofErr w:type="spellEnd"/>
                </w:p>
              </w:txbxContent>
            </v:textbox>
          </v:roundrect>
        </w:pict>
      </w:r>
      <w:r w:rsidRPr="009916BE">
        <w:pict>
          <v:polyline id="_x0000_s1048" style="position:absolute;z-index:251653632;mso-position-horizontal:absolute;mso-position-vertical:absolute" points="70.2pt,65.2pt,107.4pt,25.6pt" coordsize="744,792" filled="f" strokeweight="1pt">
            <v:stroke endarrow="block" endarrowwidth="wide" endarrowlength="long"/>
            <v:path arrowok="t"/>
          </v:polyline>
        </w:pict>
      </w:r>
      <w:r w:rsidRPr="009916BE">
        <w:pict>
          <v:polyline id="_x0000_s1050" style="position:absolute;z-index:251654656;mso-position-horizontal:absolute;mso-position-vertical:absolute" points="72.6pt,81.9pt,108pt,63.3pt" coordsize="708,372" filled="f" strokeweight="1pt">
            <v:stroke endarrow="block" endarrowwidth="wide" endarrowlength="long"/>
            <v:path arrowok="t"/>
          </v:polyline>
        </w:pict>
      </w:r>
      <w:r w:rsidRPr="009916BE">
        <w:pict>
          <v:roundrect id="_x0000_s1051" style="position:absolute;margin-left:108pt;margin-top:48.8pt;width:117pt;height:27pt;z-index:251655680" arcsize="10923f" strokeweight="1.5pt">
            <v:textbox style="mso-next-textbox:#_x0000_s1051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Bölünerek</w:t>
                  </w:r>
                </w:p>
              </w:txbxContent>
            </v:textbox>
          </v:roundrect>
        </w:pict>
      </w:r>
    </w:p>
    <w:p w:rsidR="004D4453" w:rsidRDefault="004D4453" w:rsidP="004D4453">
      <w:pPr>
        <w:rPr>
          <w:b/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/>
    <w:p w:rsidR="004D4453" w:rsidRDefault="004D4453" w:rsidP="004D4453">
      <w:pPr>
        <w:rPr>
          <w:sz w:val="8"/>
          <w:szCs w:val="8"/>
        </w:rPr>
      </w:pPr>
    </w:p>
    <w:p w:rsidR="004D4453" w:rsidRDefault="004D4453" w:rsidP="004D4453">
      <w:pPr>
        <w:tabs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D4453" w:rsidRDefault="009916BE" w:rsidP="004D4453">
      <w:r>
        <w:pict>
          <v:polyline id="_x0000_s1049" style="position:absolute;z-index:251656704;mso-position-horizontal:absolute;mso-position-vertical:absolute" points="70.8pt,12.75pt,107.4pt,16.95pt" coordsize="732,84" filled="f" strokeweight="1pt">
            <v:stroke endarrow="block" endarrowwidth="wide" endarrowlength="long"/>
            <v:path arrowok="t"/>
          </v:polyline>
        </w:pict>
      </w:r>
      <w:r>
        <w:pict>
          <v:roundrect id="_x0000_s1052" style="position:absolute;margin-left:108pt;margin-top:2.3pt;width:117pt;height:27pt;z-index:251657728" arcsize="10923f" strokeweight="1.5pt">
            <v:textbox style="mso-next-textbox:#_x0000_s1052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Tomurcuklanarak</w:t>
                  </w:r>
                </w:p>
              </w:txbxContent>
            </v:textbox>
          </v:roundrect>
        </w:pict>
      </w:r>
      <w:r>
        <w:pict>
          <v:roundrect id="_x0000_s1053" style="position:absolute;margin-left:108pt;margin-top:39.2pt;width:117pt;height:45pt;z-index:251658752" arcsize="10923f" strokeweight="1.5pt">
            <v:textbox style="mso-next-textbox:#_x0000_s1053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Yenilenme</w:t>
                  </w:r>
                </w:p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</w:t>
                  </w:r>
                  <w:proofErr w:type="spellStart"/>
                  <w:r>
                    <w:rPr>
                      <w:sz w:val="28"/>
                      <w:szCs w:val="28"/>
                    </w:rPr>
                    <w:t>Rejenerasyon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oundrect>
        </w:pict>
      </w:r>
      <w:r>
        <w:pict>
          <v:polyline id="_x0000_s1054" style="position:absolute;z-index:251659776;mso-position-horizontal:absolute;mso-position-vertical:absolute" points="1in,24pt,108pt,61.2pt" coordsize="720,744" filled="f" strokeweight="1pt">
            <v:stroke endarrow="block" endarrowwidth="wide" endarrowlength="long"/>
            <v:path arrowok="t"/>
          </v:polyline>
        </w:pict>
      </w:r>
    </w:p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>
      <w:pPr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>Bitkilerde Üreme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Bitkiler iki çeşittir:</w:t>
      </w:r>
    </w:p>
    <w:p w:rsidR="004D4453" w:rsidRDefault="009916BE" w:rsidP="004D4453">
      <w:pPr>
        <w:rPr>
          <w:sz w:val="28"/>
          <w:szCs w:val="28"/>
        </w:rPr>
      </w:pPr>
      <w:r w:rsidRPr="009916BE">
        <w:pict>
          <v:roundrect id="_x0000_s1031" style="position:absolute;margin-left:114pt;margin-top:41.3pt;width:111pt;height:24.6pt;z-index:251660800" arcsize="10923f" strokeweight="1.5pt">
            <v:textbox style="mso-next-textbox:#_x0000_s1031">
              <w:txbxContent>
                <w:p w:rsidR="004D4453" w:rsidRDefault="004D4453" w:rsidP="004D4453">
                  <w:pPr>
                    <w:ind w:left="-142" w:right="-177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Çiçeksiz Bitkiler</w:t>
                  </w:r>
                </w:p>
              </w:txbxContent>
            </v:textbox>
          </v:roundrect>
        </w:pict>
      </w:r>
      <w:r w:rsidRPr="009916BE">
        <w:pict>
          <v:line id="_x0000_s1032" style="position:absolute;z-index:251661824" from="55.95pt,47pt" to="114pt,53.15pt" strokeweight="1pt">
            <v:stroke endarrow="block" endarrowwidth="wide" endarrowlength="long"/>
          </v:line>
        </w:pict>
      </w:r>
      <w:r w:rsidRPr="009916BE">
        <w:pict>
          <v:roundrect id="_x0000_s1055" style="position:absolute;margin-left:0;margin-top:26.6pt;width:55.95pt;height:25.65pt;z-index:251662848" arcsize="10923f" strokeweight="1.5pt">
            <v:textbox style="mso-next-textbox:#_x0000_s1055">
              <w:txbxContent>
                <w:p w:rsidR="004D4453" w:rsidRDefault="004D4453" w:rsidP="004D4453">
                  <w:pPr>
                    <w:ind w:left="-142" w:right="-22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Bitkiler</w:t>
                  </w:r>
                </w:p>
                <w:p w:rsidR="004D4453" w:rsidRDefault="004D4453" w:rsidP="004D4453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9916BE">
        <w:pict>
          <v:roundrect id="_x0000_s1057" style="position:absolute;margin-left:114pt;margin-top:10.6pt;width:111pt;height:24.6pt;z-index:251663872" arcsize="10923f" strokeweight="1.5pt">
            <v:textbox style="mso-next-textbox:#_x0000_s1057">
              <w:txbxContent>
                <w:p w:rsidR="004D4453" w:rsidRDefault="004D4453" w:rsidP="004D4453">
                  <w:pPr>
                    <w:ind w:left="-142" w:right="-177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Çiçekli Bitkiler</w:t>
                  </w:r>
                </w:p>
              </w:txbxContent>
            </v:textbox>
          </v:roundrect>
        </w:pict>
      </w:r>
      <w:r w:rsidRPr="009916BE">
        <w:pict>
          <v:line id="_x0000_s1058" style="position:absolute;flip:y;z-index:251664896" from="55.95pt,22.85pt" to="114pt,34.85pt" strokeweight="1pt">
            <v:stroke endarrow="block" endarrowwidth="wide" endarrowlength="long"/>
          </v:line>
        </w:pict>
      </w:r>
    </w:p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 xml:space="preserve">★ </w:t>
      </w:r>
      <w:r>
        <w:rPr>
          <w:sz w:val="28"/>
          <w:szCs w:val="28"/>
        </w:rPr>
        <w:t>Çiçekli bir bitkide üreme organı çiçektir.</w:t>
      </w:r>
    </w:p>
    <w:p w:rsidR="004D4453" w:rsidRDefault="004D4453" w:rsidP="004D445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1828800"/>
            <wp:effectExtent l="19050" t="0" r="0" b="0"/>
            <wp:docPr id="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0" contrast="40000"/>
                    </a:blip>
                    <a:srcRect t="4184" b="3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Çiçekte dıştan içe doğru bulunanlar: </w:t>
      </w:r>
    </w:p>
    <w:p w:rsidR="004D4453" w:rsidRDefault="004D4453" w:rsidP="004D4453">
      <w:pPr>
        <w:numPr>
          <w:ilvl w:val="0"/>
          <w:numId w:val="25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Çanak yapraklar,</w:t>
      </w:r>
    </w:p>
    <w:p w:rsidR="004D4453" w:rsidRDefault="004D4453" w:rsidP="004D4453">
      <w:pPr>
        <w:numPr>
          <w:ilvl w:val="0"/>
          <w:numId w:val="25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Taç yapraklar,</w:t>
      </w:r>
    </w:p>
    <w:p w:rsidR="004D4453" w:rsidRDefault="004D4453" w:rsidP="004D4453">
      <w:pPr>
        <w:numPr>
          <w:ilvl w:val="0"/>
          <w:numId w:val="25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Erkek organ ve </w:t>
      </w:r>
    </w:p>
    <w:p w:rsidR="004D4453" w:rsidRDefault="004D4453" w:rsidP="004D4453">
      <w:pPr>
        <w:numPr>
          <w:ilvl w:val="0"/>
          <w:numId w:val="25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Dişi organ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Çanak yapraklar:</w:t>
      </w:r>
    </w:p>
    <w:p w:rsidR="004D4453" w:rsidRDefault="004D4453" w:rsidP="004D4453">
      <w:pPr>
        <w:numPr>
          <w:ilvl w:val="0"/>
          <w:numId w:val="2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Çiçeklerin en dış kısmında yer alan yeşil yapraklardır.</w:t>
      </w:r>
    </w:p>
    <w:p w:rsidR="004D4453" w:rsidRDefault="004D4453" w:rsidP="004D4453">
      <w:pPr>
        <w:numPr>
          <w:ilvl w:val="0"/>
          <w:numId w:val="2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Çiçeğin korunmasında ve besin üretiminde görevlidir.</w:t>
      </w:r>
    </w:p>
    <w:p w:rsidR="004D4453" w:rsidRDefault="004D4453" w:rsidP="004D4453">
      <w:pPr>
        <w:numPr>
          <w:ilvl w:val="0"/>
          <w:numId w:val="2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Fotosentez ile çiçeğe besin sağlar.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Taç yapraklar:</w:t>
      </w:r>
    </w:p>
    <w:p w:rsidR="004D4453" w:rsidRDefault="004D4453" w:rsidP="004D4453">
      <w:pPr>
        <w:numPr>
          <w:ilvl w:val="0"/>
          <w:numId w:val="27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Çanak yaprakların iç kısmındadır.</w:t>
      </w:r>
    </w:p>
    <w:p w:rsidR="004D4453" w:rsidRDefault="004D4453" w:rsidP="004D4453">
      <w:pPr>
        <w:numPr>
          <w:ilvl w:val="0"/>
          <w:numId w:val="27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Renkli ve güzel kokuludur.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sz w:val="28"/>
          <w:szCs w:val="28"/>
        </w:rPr>
        <w:tab/>
        <w:t xml:space="preserve">Taç yaprakların ortasında erkek ve dişi organlar bulunur. 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Erkek organ: </w:t>
      </w:r>
    </w:p>
    <w:p w:rsidR="004D4453" w:rsidRDefault="004D4453" w:rsidP="004D4453">
      <w:pPr>
        <w:numPr>
          <w:ilvl w:val="0"/>
          <w:numId w:val="28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Sayıca çok olan erkek organlar; </w:t>
      </w:r>
    </w:p>
    <w:p w:rsidR="004D4453" w:rsidRDefault="004D4453" w:rsidP="004D4453">
      <w:pPr>
        <w:pStyle w:val="ListeParagraf"/>
        <w:numPr>
          <w:ilvl w:val="0"/>
          <w:numId w:val="29"/>
        </w:numPr>
        <w:tabs>
          <w:tab w:val="num" w:pos="851"/>
        </w:tabs>
        <w:ind w:left="851" w:hanging="284"/>
        <w:rPr>
          <w:sz w:val="28"/>
          <w:szCs w:val="28"/>
        </w:rPr>
      </w:pPr>
      <w:proofErr w:type="gramStart"/>
      <w:r>
        <w:rPr>
          <w:sz w:val="28"/>
          <w:szCs w:val="28"/>
        </w:rPr>
        <w:t>başçık</w:t>
      </w:r>
      <w:proofErr w:type="gramEnd"/>
      <w:r>
        <w:rPr>
          <w:sz w:val="28"/>
          <w:szCs w:val="28"/>
        </w:rPr>
        <w:t xml:space="preserve"> ve </w:t>
      </w:r>
    </w:p>
    <w:p w:rsidR="004D4453" w:rsidRDefault="004D4453" w:rsidP="004D4453">
      <w:pPr>
        <w:pStyle w:val="ListeParagraf"/>
        <w:numPr>
          <w:ilvl w:val="0"/>
          <w:numId w:val="29"/>
        </w:numPr>
        <w:tabs>
          <w:tab w:val="num" w:pos="851"/>
        </w:tabs>
        <w:ind w:left="851" w:hanging="284"/>
        <w:rPr>
          <w:sz w:val="28"/>
          <w:szCs w:val="28"/>
        </w:rPr>
      </w:pPr>
      <w:proofErr w:type="gramStart"/>
      <w:r>
        <w:rPr>
          <w:sz w:val="28"/>
          <w:szCs w:val="28"/>
        </w:rPr>
        <w:t>sapçık       kısımlarından</w:t>
      </w:r>
      <w:proofErr w:type="gramEnd"/>
      <w:r>
        <w:rPr>
          <w:sz w:val="28"/>
          <w:szCs w:val="28"/>
        </w:rPr>
        <w:t xml:space="preserve"> oluşur.</w:t>
      </w:r>
    </w:p>
    <w:p w:rsidR="004D4453" w:rsidRDefault="004D4453" w:rsidP="004D4453">
      <w:pPr>
        <w:numPr>
          <w:ilvl w:val="0"/>
          <w:numId w:val="28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Başçık kısmında çiçeklerin erkek üreme hücreleri olan polenler var. 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Dişi organ: </w:t>
      </w:r>
    </w:p>
    <w:p w:rsidR="004D4453" w:rsidRDefault="004D4453" w:rsidP="004D4453">
      <w:pPr>
        <w:numPr>
          <w:ilvl w:val="0"/>
          <w:numId w:val="30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Çiçeğin ortasında yer alır.</w:t>
      </w:r>
    </w:p>
    <w:p w:rsidR="004D4453" w:rsidRDefault="004D4453" w:rsidP="004D4453">
      <w:pPr>
        <w:numPr>
          <w:ilvl w:val="0"/>
          <w:numId w:val="30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Kısımları şunlardır;</w:t>
      </w:r>
    </w:p>
    <w:p w:rsidR="004D4453" w:rsidRDefault="004D4453" w:rsidP="004D4453">
      <w:pPr>
        <w:numPr>
          <w:ilvl w:val="0"/>
          <w:numId w:val="31"/>
        </w:numPr>
        <w:tabs>
          <w:tab w:val="clear" w:pos="720"/>
          <w:tab w:val="num" w:pos="851"/>
        </w:tabs>
        <w:ind w:left="851" w:hanging="283"/>
        <w:rPr>
          <w:sz w:val="28"/>
          <w:szCs w:val="28"/>
        </w:rPr>
      </w:pPr>
      <w:r>
        <w:rPr>
          <w:sz w:val="28"/>
          <w:szCs w:val="28"/>
        </w:rPr>
        <w:t>Dişicik tepesi,</w:t>
      </w:r>
    </w:p>
    <w:p w:rsidR="004D4453" w:rsidRDefault="004D4453" w:rsidP="004D4453">
      <w:pPr>
        <w:numPr>
          <w:ilvl w:val="0"/>
          <w:numId w:val="31"/>
        </w:numPr>
        <w:tabs>
          <w:tab w:val="clear" w:pos="720"/>
          <w:tab w:val="num" w:pos="851"/>
        </w:tabs>
        <w:ind w:left="851" w:hanging="283"/>
        <w:rPr>
          <w:sz w:val="28"/>
          <w:szCs w:val="28"/>
        </w:rPr>
      </w:pPr>
      <w:r>
        <w:rPr>
          <w:sz w:val="28"/>
          <w:szCs w:val="28"/>
        </w:rPr>
        <w:t xml:space="preserve">Dişicik borusu ve </w:t>
      </w:r>
    </w:p>
    <w:p w:rsidR="004D4453" w:rsidRDefault="004D4453" w:rsidP="004D4453">
      <w:pPr>
        <w:numPr>
          <w:ilvl w:val="0"/>
          <w:numId w:val="31"/>
        </w:numPr>
        <w:tabs>
          <w:tab w:val="clear" w:pos="720"/>
          <w:tab w:val="num" w:pos="851"/>
        </w:tabs>
        <w:ind w:left="851" w:hanging="283"/>
        <w:rPr>
          <w:sz w:val="28"/>
          <w:szCs w:val="28"/>
        </w:rPr>
      </w:pPr>
      <w:r>
        <w:rPr>
          <w:sz w:val="28"/>
          <w:szCs w:val="28"/>
        </w:rPr>
        <w:t xml:space="preserve">Yumurtalık </w:t>
      </w: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 xml:space="preserve">★ </w:t>
      </w:r>
      <w:r>
        <w:rPr>
          <w:sz w:val="28"/>
          <w:szCs w:val="28"/>
        </w:rPr>
        <w:t>Dişicik tepesi: Yapışkan bir yapıya sahip olduğundan polenleri tutar.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Dişicik borusu: Polenler, dişicik borusuyla dişicik tepesinden yumurtalığa taşınır.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Yumurtalık: </w:t>
      </w:r>
    </w:p>
    <w:p w:rsidR="004D4453" w:rsidRDefault="004D4453" w:rsidP="004D4453">
      <w:pPr>
        <w:numPr>
          <w:ilvl w:val="0"/>
          <w:numId w:val="32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Tohum taslağı bulunur.</w:t>
      </w:r>
    </w:p>
    <w:p w:rsidR="004D4453" w:rsidRDefault="004D4453" w:rsidP="004D4453">
      <w:pPr>
        <w:numPr>
          <w:ilvl w:val="0"/>
          <w:numId w:val="32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Dişi üreme hücresi olan yumurta, tohum taslağı içindedir.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Çiçekli bitkilerde, üreme için dişi ve erkek üreme hücrelerinin birleşmesi gerekir. Bunun için de polenler, dişi organın tepeciğine ulaşmalıdır. 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Polenlerin, dişi organın dişicik tepesine ulaşmasına “</w:t>
      </w:r>
      <w:r>
        <w:rPr>
          <w:b/>
          <w:sz w:val="28"/>
          <w:szCs w:val="28"/>
        </w:rPr>
        <w:t>tozlaşma</w:t>
      </w:r>
      <w:r>
        <w:rPr>
          <w:sz w:val="28"/>
          <w:szCs w:val="28"/>
        </w:rPr>
        <w:t>” denir.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Tozlaşma; </w:t>
      </w:r>
    </w:p>
    <w:p w:rsidR="004D4453" w:rsidRDefault="004D4453" w:rsidP="004D4453">
      <w:pPr>
        <w:numPr>
          <w:ilvl w:val="0"/>
          <w:numId w:val="33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Rüzgâr, </w:t>
      </w:r>
    </w:p>
    <w:p w:rsidR="004D4453" w:rsidRDefault="004D4453" w:rsidP="004D4453">
      <w:pPr>
        <w:numPr>
          <w:ilvl w:val="0"/>
          <w:numId w:val="33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Su, </w:t>
      </w:r>
    </w:p>
    <w:p w:rsidR="004D4453" w:rsidRDefault="004D4453" w:rsidP="004D4453">
      <w:pPr>
        <w:numPr>
          <w:ilvl w:val="0"/>
          <w:numId w:val="33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Böcekler ve</w:t>
      </w:r>
    </w:p>
    <w:p w:rsidR="004D4453" w:rsidRDefault="004D4453" w:rsidP="004D4453">
      <w:pPr>
        <w:numPr>
          <w:ilvl w:val="0"/>
          <w:numId w:val="33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Hayvanlar/İnsanlar</w:t>
      </w:r>
    </w:p>
    <w:p w:rsidR="004D4453" w:rsidRDefault="004D4453" w:rsidP="004D4453">
      <w:pPr>
        <w:tabs>
          <w:tab w:val="num" w:pos="567"/>
        </w:tabs>
        <w:ind w:left="567" w:hanging="284"/>
        <w:rPr>
          <w:sz w:val="28"/>
          <w:szCs w:val="28"/>
        </w:rPr>
      </w:pPr>
      <w:proofErr w:type="gramStart"/>
      <w:r>
        <w:rPr>
          <w:sz w:val="28"/>
          <w:szCs w:val="28"/>
        </w:rPr>
        <w:t>yardımıyla</w:t>
      </w:r>
      <w:proofErr w:type="gramEnd"/>
      <w:r>
        <w:rPr>
          <w:sz w:val="28"/>
          <w:szCs w:val="28"/>
        </w:rPr>
        <w:t xml:space="preserve"> gerçekleşir.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Çiçekli bitkilerde üreme, tozlaşmayla başlar. Tozlaşma ile dişicik tepesine gelen polenler, dişicik tepesinin yapışkan yapısı sayesinde burada tutunur ve dişicik borusundan geçerek yumurtalığa iner.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Yumurtalık kısmına ulaşan polenlerin, tohum taslağında bulunan dişi üreme hücreleriyle birleşmesine “</w:t>
      </w:r>
      <w:proofErr w:type="gramStart"/>
      <w:r>
        <w:rPr>
          <w:b/>
          <w:sz w:val="28"/>
          <w:szCs w:val="28"/>
        </w:rPr>
        <w:t>döllenme</w:t>
      </w:r>
      <w:proofErr w:type="gramEnd"/>
      <w:r>
        <w:rPr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Çiçeğin dişi organı, </w:t>
      </w:r>
      <w:proofErr w:type="gramStart"/>
      <w:r>
        <w:rPr>
          <w:sz w:val="28"/>
          <w:szCs w:val="28"/>
        </w:rPr>
        <w:t>döllenme</w:t>
      </w:r>
      <w:proofErr w:type="gramEnd"/>
      <w:r>
        <w:rPr>
          <w:sz w:val="28"/>
          <w:szCs w:val="28"/>
        </w:rPr>
        <w:t xml:space="preserve"> sonrasında gelişerek, meyveye dönüşür.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 xml:space="preserve">★ </w:t>
      </w:r>
      <w:r>
        <w:rPr>
          <w:sz w:val="28"/>
          <w:szCs w:val="28"/>
        </w:rPr>
        <w:t xml:space="preserve">Tohum taslakları gelişerek, meyvenin tohumunu oluşturur. 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Tohumlar; </w:t>
      </w:r>
    </w:p>
    <w:p w:rsidR="004D4453" w:rsidRDefault="004D4453" w:rsidP="004D4453">
      <w:pPr>
        <w:numPr>
          <w:ilvl w:val="0"/>
          <w:numId w:val="34"/>
        </w:numPr>
        <w:tabs>
          <w:tab w:val="clear" w:pos="720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Rüzgârın etkisiyle, </w:t>
      </w:r>
    </w:p>
    <w:p w:rsidR="004D4453" w:rsidRDefault="004D4453" w:rsidP="004D4453">
      <w:pPr>
        <w:numPr>
          <w:ilvl w:val="0"/>
          <w:numId w:val="34"/>
        </w:numPr>
        <w:tabs>
          <w:tab w:val="clear" w:pos="720"/>
          <w:tab w:val="num" w:pos="567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 xml:space="preserve">Suyla, </w:t>
      </w:r>
    </w:p>
    <w:p w:rsidR="004D4453" w:rsidRDefault="004D4453" w:rsidP="004D4453">
      <w:pPr>
        <w:numPr>
          <w:ilvl w:val="0"/>
          <w:numId w:val="34"/>
        </w:numPr>
        <w:tabs>
          <w:tab w:val="clear" w:pos="720"/>
          <w:tab w:val="num" w:pos="567"/>
          <w:tab w:val="num" w:pos="851"/>
        </w:tabs>
        <w:ind w:left="851" w:hanging="284"/>
        <w:rPr>
          <w:sz w:val="28"/>
          <w:szCs w:val="28"/>
        </w:rPr>
      </w:pPr>
      <w:r>
        <w:rPr>
          <w:sz w:val="28"/>
          <w:szCs w:val="28"/>
        </w:rPr>
        <w:t>Hayvanların yemesi/taşımasıyla</w:t>
      </w:r>
    </w:p>
    <w:p w:rsidR="004D4453" w:rsidRDefault="004D4453" w:rsidP="004D4453">
      <w:pPr>
        <w:ind w:left="709" w:hanging="283"/>
        <w:rPr>
          <w:sz w:val="28"/>
          <w:szCs w:val="28"/>
        </w:rPr>
      </w:pPr>
      <w:proofErr w:type="gramStart"/>
      <w:r>
        <w:rPr>
          <w:sz w:val="28"/>
          <w:szCs w:val="28"/>
        </w:rPr>
        <w:t>etrafa</w:t>
      </w:r>
      <w:proofErr w:type="gramEnd"/>
      <w:r>
        <w:rPr>
          <w:sz w:val="28"/>
          <w:szCs w:val="28"/>
        </w:rPr>
        <w:t xml:space="preserve"> yayılır.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Tohumlar, uygun şartlarda büyüyüp gelişerek yeni bitkiyi oluşturur.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Tohum sadece, eşeyli üreyen bitkilerde yani çiçekli bitkilerde oluşur.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Tohumlar, bitki neslinin devamını sağlar. 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İnsanlar ve hayvanlar, tohumları bir besin kaynağı olarak da kullanır.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Tohumlar genellikle meyvelerin içinde bulunur.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Bitkilerin kök, gövde, yaprak ve dal gibi kısımlarından kopan parçalardan yeni bir bitki oluşmasına “</w:t>
      </w:r>
      <w:proofErr w:type="spellStart"/>
      <w:r>
        <w:rPr>
          <w:b/>
          <w:sz w:val="28"/>
          <w:szCs w:val="28"/>
        </w:rPr>
        <w:t>vejetatif</w:t>
      </w:r>
      <w:proofErr w:type="spellEnd"/>
      <w:r>
        <w:rPr>
          <w:b/>
          <w:sz w:val="28"/>
          <w:szCs w:val="28"/>
        </w:rPr>
        <w:t xml:space="preserve"> üreme</w:t>
      </w:r>
      <w:r>
        <w:rPr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 xml:space="preserve">Bazı çiçekli bitkiler, eşeyli üremenin yanı sıra, eşeysiz üremenin türü olan, </w:t>
      </w:r>
      <w:proofErr w:type="spellStart"/>
      <w:r>
        <w:rPr>
          <w:sz w:val="28"/>
          <w:szCs w:val="28"/>
        </w:rPr>
        <w:t>vejetatif</w:t>
      </w:r>
      <w:proofErr w:type="spellEnd"/>
      <w:r>
        <w:rPr>
          <w:sz w:val="28"/>
          <w:szCs w:val="28"/>
        </w:rPr>
        <w:t xml:space="preserve"> üreme ile de ürer.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Çiçeksiz bitkilerde, dişi ve erkek üreme hücreleri olmadan, tek bir hücreden yeni bitkiler gelişebilir.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rPr>
          <w:rFonts w:ascii="MS Mincho" w:eastAsia="MS Mincho" w:hAnsi="MS Mincho" w:cs="MS Mincho"/>
          <w:b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  </w:t>
      </w:r>
    </w:p>
    <w:p w:rsidR="004D4453" w:rsidRDefault="004D4453" w:rsidP="004D4453">
      <w:pPr>
        <w:numPr>
          <w:ilvl w:val="0"/>
          <w:numId w:val="35"/>
        </w:numPr>
        <w:rPr>
          <w:sz w:val="28"/>
          <w:szCs w:val="28"/>
        </w:rPr>
      </w:pPr>
      <w:r>
        <w:rPr>
          <w:sz w:val="28"/>
          <w:szCs w:val="28"/>
        </w:rPr>
        <w:t xml:space="preserve">Eğrelti otu, </w:t>
      </w:r>
    </w:p>
    <w:p w:rsidR="004D4453" w:rsidRDefault="004D4453" w:rsidP="004D4453">
      <w:pPr>
        <w:numPr>
          <w:ilvl w:val="0"/>
          <w:numId w:val="35"/>
        </w:numPr>
        <w:rPr>
          <w:sz w:val="28"/>
          <w:szCs w:val="28"/>
        </w:rPr>
      </w:pPr>
      <w:r>
        <w:rPr>
          <w:sz w:val="28"/>
          <w:szCs w:val="28"/>
        </w:rPr>
        <w:t xml:space="preserve">Kara yosunu ve </w:t>
      </w:r>
    </w:p>
    <w:p w:rsidR="004D4453" w:rsidRDefault="004D4453" w:rsidP="004D4453">
      <w:pPr>
        <w:numPr>
          <w:ilvl w:val="0"/>
          <w:numId w:val="3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At kuyruğu</w:t>
      </w:r>
      <w:proofErr w:type="gramEnd"/>
      <w:r>
        <w:rPr>
          <w:sz w:val="28"/>
          <w:szCs w:val="28"/>
        </w:rPr>
        <w:t xml:space="preserve"> gibi </w:t>
      </w:r>
    </w:p>
    <w:p w:rsidR="004D4453" w:rsidRDefault="004D4453" w:rsidP="004D4453">
      <w:pPr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çiçeği</w:t>
      </w:r>
      <w:proofErr w:type="gramEnd"/>
      <w:r>
        <w:rPr>
          <w:sz w:val="28"/>
          <w:szCs w:val="28"/>
        </w:rPr>
        <w:t xml:space="preserve"> olmayan bitkiler, eşeysiz üreme ile çoğalır.</w: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>
        <w:rPr>
          <w:b/>
          <w:sz w:val="28"/>
          <w:szCs w:val="28"/>
        </w:rPr>
        <w:tab/>
        <w:t>Hayvanlarda Üreme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Hayvanlar iki sınıfta incelenir: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9916BE" w:rsidP="004D4453">
      <w:r>
        <w:pict>
          <v:roundrect id="_x0000_s1033" style="position:absolute;margin-left:9.75pt;margin-top:38.65pt;width:75pt;height:27pt;z-index:251665920" arcsize="10923f" strokeweight="1.5pt">
            <v:textbox style="mso-next-textbox:#_x0000_s1033">
              <w:txbxContent>
                <w:p w:rsidR="004D4453" w:rsidRDefault="004D4453" w:rsidP="004D4453">
                  <w:pPr>
                    <w:ind w:left="-284" w:right="-29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</w:t>
                  </w:r>
                </w:p>
              </w:txbxContent>
            </v:textbox>
          </v:roundrect>
        </w:pict>
      </w:r>
      <w:r>
        <w:pict>
          <v:roundrect id="_x0000_s1034" style="position:absolute;margin-left:133.5pt;margin-top:53.9pt;width:90pt;height:45pt;z-index:251666944" arcsize="10923f" strokeweight="1.5pt">
            <v:textbox style="mso-next-textbox:#_x0000_s1034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Omurgasız</w:t>
                  </w:r>
                </w:p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</w:t>
                  </w:r>
                </w:p>
              </w:txbxContent>
            </v:textbox>
          </v:roundrect>
        </w:pict>
      </w:r>
      <w:r>
        <w:pict>
          <v:roundrect id="_x0000_s1035" style="position:absolute;margin-left:133.5pt;margin-top:.45pt;width:90pt;height:45pt;z-index:251667968" arcsize="10923f" strokeweight="1.5pt">
            <v:textbox style="mso-next-textbox:#_x0000_s1035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Omurgalı</w:t>
                  </w:r>
                </w:p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</w:t>
                  </w:r>
                </w:p>
              </w:txbxContent>
            </v:textbox>
          </v:roundrect>
        </w:pict>
      </w:r>
      <w:r>
        <w:pict>
          <v:shape id="_x0000_s1036" style="position:absolute;margin-left:84.75pt;margin-top:59.45pt;width:48.75pt;height:20.8pt;z-index:251668992" coordsize="1260,883" path="m,l1260,883e" filled="f" strokeweight="1pt">
            <v:stroke endarrow="block" endarrowwidth="wide" endarrowlength="long"/>
            <v:path arrowok="t"/>
          </v:shape>
        </w:pict>
      </w:r>
      <w:r>
        <w:pict>
          <v:shape id="_x0000_s1059" style="position:absolute;margin-left:84.75pt;margin-top:24.9pt;width:48.75pt;height:24.4pt;flip:y;z-index:251670016" coordsize="1260,883" path="m,l1260,883e" filled="f" strokeweight="1pt">
            <v:stroke endarrow="block" endarrowwidth="wide" endarrowlength="long"/>
            <v:path arrowok="t"/>
          </v:shape>
        </w:pict>
      </w:r>
    </w:p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>
      <w:pPr>
        <w:ind w:firstLine="709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Omurgalı hayvanlar yani;</w:t>
      </w:r>
    </w:p>
    <w:p w:rsidR="004D4453" w:rsidRDefault="004D4453" w:rsidP="004D4453">
      <w:pPr>
        <w:numPr>
          <w:ilvl w:val="0"/>
          <w:numId w:val="3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Balıklar,</w:t>
      </w:r>
    </w:p>
    <w:p w:rsidR="004D4453" w:rsidRDefault="004D4453" w:rsidP="004D4453">
      <w:pPr>
        <w:numPr>
          <w:ilvl w:val="0"/>
          <w:numId w:val="3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Kurbağalar,</w:t>
      </w:r>
    </w:p>
    <w:p w:rsidR="004D4453" w:rsidRDefault="004D4453" w:rsidP="004D4453">
      <w:pPr>
        <w:numPr>
          <w:ilvl w:val="0"/>
          <w:numId w:val="3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Kuşlar,</w:t>
      </w:r>
    </w:p>
    <w:p w:rsidR="004D4453" w:rsidRDefault="004D4453" w:rsidP="004D4453">
      <w:pPr>
        <w:numPr>
          <w:ilvl w:val="0"/>
          <w:numId w:val="3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Sürüngenler ve </w:t>
      </w:r>
    </w:p>
    <w:p w:rsidR="004D4453" w:rsidRDefault="004D4453" w:rsidP="004D4453">
      <w:pPr>
        <w:numPr>
          <w:ilvl w:val="0"/>
          <w:numId w:val="36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Memeliler                     </w:t>
      </w:r>
    </w:p>
    <w:p w:rsidR="004D4453" w:rsidRDefault="004D4453" w:rsidP="004D4453">
      <w:pPr>
        <w:ind w:left="709" w:hanging="425"/>
        <w:rPr>
          <w:sz w:val="28"/>
          <w:szCs w:val="28"/>
        </w:rPr>
      </w:pPr>
      <w:proofErr w:type="gramStart"/>
      <w:r>
        <w:rPr>
          <w:sz w:val="28"/>
          <w:szCs w:val="28"/>
        </w:rPr>
        <w:t>eşeyli</w:t>
      </w:r>
      <w:proofErr w:type="gramEnd"/>
      <w:r>
        <w:rPr>
          <w:sz w:val="28"/>
          <w:szCs w:val="28"/>
        </w:rPr>
        <w:t xml:space="preserve"> üreme ile çoğalır.</w:t>
      </w:r>
    </w:p>
    <w:p w:rsidR="004D4453" w:rsidRDefault="004D4453" w:rsidP="004D4453">
      <w:pPr>
        <w:ind w:left="709" w:hanging="425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Bazı omurgasız hayvanlar, eşeysiz üreme ile çoğalır.</w:t>
      </w: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</w:p>
    <w:p w:rsidR="004D4453" w:rsidRDefault="009916BE" w:rsidP="004D4453">
      <w:pPr>
        <w:rPr>
          <w:sz w:val="28"/>
          <w:szCs w:val="28"/>
        </w:rPr>
      </w:pPr>
      <w:r w:rsidRPr="009916BE">
        <w:pict>
          <v:roundrect id="_x0000_s1037" style="position:absolute;margin-left:133.5pt;margin-top:57.4pt;width:90pt;height:45pt;z-index:251671040" arcsize="10923f" strokeweight="1.5pt">
            <v:textbox style="mso-next-textbox:#_x0000_s1037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Doğurarak</w:t>
                  </w:r>
                </w:p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  <w:r w:rsidRPr="009916BE">
        <w:pict>
          <v:roundrect id="_x0000_s1038" style="position:absolute;margin-left:133.5pt;margin-top:2.15pt;width:90pt;height:45pt;z-index:251672064" arcsize="10923f" strokeweight="1.5pt">
            <v:textbox style="mso-next-textbox:#_x0000_s1038">
              <w:txbxContent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Yumurta ile</w:t>
                  </w:r>
                </w:p>
                <w:p w:rsidR="004D4453" w:rsidRDefault="004D4453" w:rsidP="004D445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Üreme</w:t>
                  </w:r>
                </w:p>
              </w:txbxContent>
            </v:textbox>
          </v:roundrect>
        </w:pict>
      </w:r>
      <w:r w:rsidRPr="009916BE">
        <w:pict>
          <v:line id="_x0000_s1039" style="position:absolute;z-index:251673088" from="89.25pt,57.4pt" to="133.5pt,80.65pt" strokeweight="1pt">
            <v:stroke endarrow="block" endarrowwidth="wide" endarrowlength="long"/>
          </v:line>
        </w:pict>
      </w:r>
      <w:r w:rsidRPr="009916BE">
        <w:pict>
          <v:roundrect id="_x0000_s1040" style="position:absolute;margin-left:-.75pt;margin-top:7.15pt;width:90pt;height:84pt;z-index:251674112" arcsize="10923f" strokeweight="1.5pt">
            <v:textbox style="mso-next-textbox:#_x0000_s1040">
              <w:txbxContent>
                <w:p w:rsidR="004D4453" w:rsidRDefault="004D4453" w:rsidP="004D4453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Omurgalı </w:t>
                  </w:r>
                </w:p>
                <w:p w:rsidR="004D4453" w:rsidRDefault="004D4453" w:rsidP="004D4453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Hayvanlarda</w:t>
                  </w:r>
                </w:p>
                <w:p w:rsidR="004D4453" w:rsidRDefault="004D4453" w:rsidP="004D4453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Üreme </w:t>
                  </w:r>
                </w:p>
                <w:p w:rsidR="004D4453" w:rsidRDefault="004D4453" w:rsidP="004D4453">
                  <w:pPr>
                    <w:ind w:left="-284" w:right="-32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Çeşitleri</w:t>
                  </w:r>
                </w:p>
              </w:txbxContent>
            </v:textbox>
          </v:roundrect>
        </w:pict>
      </w:r>
      <w:r w:rsidRPr="009916BE">
        <w:pict>
          <v:line id="_x0000_s1060" style="position:absolute;flip:y;z-index:251675136" from="89.25pt,25.05pt" to="133.5pt,41.55pt" strokeweight="1pt">
            <v:stroke endarrow="block" endarrowwidth="wide" endarrowlength="long"/>
          </v:line>
        </w:pic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/>
    <w:p w:rsidR="004D4453" w:rsidRDefault="004D4453" w:rsidP="004D4453">
      <w:pPr>
        <w:ind w:left="426" w:hanging="426"/>
        <w:rPr>
          <w:rFonts w:ascii="MS Mincho" w:eastAsia="MS Mincho" w:hAnsi="MS Mincho" w:cs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sz w:val="28"/>
          <w:szCs w:val="28"/>
        </w:rPr>
        <w:t xml:space="preserve"> Omurgalı hayvanlardan; </w:t>
      </w:r>
    </w:p>
    <w:p w:rsidR="004D4453" w:rsidRDefault="004D4453" w:rsidP="004D4453">
      <w:pPr>
        <w:numPr>
          <w:ilvl w:val="0"/>
          <w:numId w:val="37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Timsah, yılan v.b. sürüngenler ile</w:t>
      </w:r>
    </w:p>
    <w:p w:rsidR="004D4453" w:rsidRDefault="004D4453" w:rsidP="004D4453">
      <w:pPr>
        <w:numPr>
          <w:ilvl w:val="0"/>
          <w:numId w:val="37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>Balıklar ve</w:t>
      </w:r>
    </w:p>
    <w:p w:rsidR="004D4453" w:rsidRDefault="004D4453" w:rsidP="004D4453">
      <w:pPr>
        <w:numPr>
          <w:ilvl w:val="0"/>
          <w:numId w:val="37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Kuşlar     </w:t>
      </w:r>
    </w:p>
    <w:p w:rsidR="004D4453" w:rsidRDefault="004D4453" w:rsidP="004D4453">
      <w:pPr>
        <w:ind w:left="284"/>
        <w:rPr>
          <w:sz w:val="28"/>
          <w:szCs w:val="28"/>
        </w:rPr>
      </w:pPr>
      <w:proofErr w:type="gramStart"/>
      <w:r>
        <w:rPr>
          <w:sz w:val="28"/>
          <w:szCs w:val="28"/>
        </w:rPr>
        <w:t>yavrularını</w:t>
      </w:r>
      <w:proofErr w:type="gramEnd"/>
      <w:r>
        <w:rPr>
          <w:sz w:val="28"/>
          <w:szCs w:val="28"/>
        </w:rPr>
        <w:t xml:space="preserve"> yumurta ile dünyaya getirir.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Omurgasız hayvanlardan;</w:t>
      </w:r>
    </w:p>
    <w:p w:rsidR="004D4453" w:rsidRDefault="004D4453" w:rsidP="004D4453">
      <w:pPr>
        <w:numPr>
          <w:ilvl w:val="0"/>
          <w:numId w:val="38"/>
        </w:numPr>
        <w:tabs>
          <w:tab w:val="num" w:pos="567"/>
        </w:tabs>
        <w:ind w:left="567" w:hanging="283"/>
        <w:rPr>
          <w:sz w:val="28"/>
          <w:szCs w:val="28"/>
        </w:rPr>
      </w:pPr>
      <w:r>
        <w:rPr>
          <w:sz w:val="28"/>
          <w:szCs w:val="28"/>
        </w:rPr>
        <w:t xml:space="preserve">Arı, Kelebek, Sinek, Karınca v.b. böcekler        </w:t>
      </w:r>
    </w:p>
    <w:p w:rsidR="004D4453" w:rsidRDefault="004D4453" w:rsidP="004D4453">
      <w:pPr>
        <w:tabs>
          <w:tab w:val="num" w:pos="284"/>
        </w:tabs>
        <w:ind w:left="284"/>
        <w:rPr>
          <w:sz w:val="28"/>
          <w:szCs w:val="28"/>
        </w:rPr>
      </w:pPr>
      <w:proofErr w:type="gramStart"/>
      <w:r>
        <w:rPr>
          <w:sz w:val="28"/>
          <w:szCs w:val="28"/>
        </w:rPr>
        <w:t>yavrularını</w:t>
      </w:r>
      <w:proofErr w:type="gramEnd"/>
      <w:r>
        <w:rPr>
          <w:sz w:val="28"/>
          <w:szCs w:val="28"/>
        </w:rPr>
        <w:t xml:space="preserve"> yumurta ile dünyaya getirir.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ind w:left="426" w:hanging="426"/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 xml:space="preserve">★ </w:t>
      </w:r>
      <w:r>
        <w:rPr>
          <w:sz w:val="28"/>
          <w:szCs w:val="28"/>
        </w:rPr>
        <w:t xml:space="preserve">Yumurta ile çoğalan canlılarda dişi ve erkek üreme hücrelerinin birleşmesiyle oluşan yavru, gelişimini yumurta içinde tamamlar ve belli bir süre sonra yumurtadan dışarı çıkar. 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Memeli hayvanlar, yavrularını doğurarak meydana getirir.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ind w:left="426" w:hanging="426"/>
        <w:rPr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sz w:val="28"/>
          <w:szCs w:val="28"/>
        </w:rPr>
        <w:t>İnsanlar, hayvanlar âleminin memeliler sınıfına dâhildir;</w:t>
      </w:r>
    </w:p>
    <w:p w:rsidR="004D4453" w:rsidRDefault="004D4453" w:rsidP="004D4453">
      <w:pPr>
        <w:numPr>
          <w:ilvl w:val="0"/>
          <w:numId w:val="39"/>
        </w:numPr>
        <w:tabs>
          <w:tab w:val="num" w:pos="567"/>
        </w:tabs>
        <w:ind w:left="568" w:hanging="284"/>
        <w:rPr>
          <w:sz w:val="28"/>
          <w:szCs w:val="28"/>
        </w:rPr>
      </w:pPr>
      <w:r>
        <w:rPr>
          <w:sz w:val="28"/>
          <w:szCs w:val="28"/>
        </w:rPr>
        <w:t>Eşeyli üreme ile çoğalırlar.</w:t>
      </w:r>
    </w:p>
    <w:p w:rsidR="004D4453" w:rsidRDefault="004D4453" w:rsidP="004D4453">
      <w:pPr>
        <w:numPr>
          <w:ilvl w:val="0"/>
          <w:numId w:val="39"/>
        </w:numPr>
        <w:tabs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>
        <w:rPr>
          <w:rFonts w:eastAsia="MS Mincho"/>
          <w:sz w:val="28"/>
          <w:szCs w:val="28"/>
        </w:rPr>
        <w:t>Yavrularını doğurarak, dünyaya getirirler.</w:t>
      </w:r>
    </w:p>
    <w:p w:rsidR="004D4453" w:rsidRDefault="004D4453" w:rsidP="004D4453">
      <w:pPr>
        <w:numPr>
          <w:ilvl w:val="0"/>
          <w:numId w:val="39"/>
        </w:numPr>
        <w:tabs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>
        <w:rPr>
          <w:rFonts w:eastAsia="MS Mincho"/>
          <w:sz w:val="28"/>
          <w:szCs w:val="28"/>
        </w:rPr>
        <w:t>Erkek ve dişi üreme hücresi, ana canlının vücudunda birleşir.</w:t>
      </w:r>
    </w:p>
    <w:p w:rsidR="004D4453" w:rsidRDefault="004D4453" w:rsidP="004D4453">
      <w:pPr>
        <w:numPr>
          <w:ilvl w:val="0"/>
          <w:numId w:val="39"/>
        </w:numPr>
        <w:tabs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>
        <w:rPr>
          <w:rFonts w:eastAsia="MS Mincho"/>
          <w:sz w:val="28"/>
          <w:szCs w:val="28"/>
        </w:rPr>
        <w:t>Yavru doğana kadar gelişimini, ana canlının vücudunda tamamlar.</w:t>
      </w:r>
    </w:p>
    <w:p w:rsidR="004D4453" w:rsidRDefault="004D4453" w:rsidP="004D4453">
      <w:pPr>
        <w:numPr>
          <w:ilvl w:val="0"/>
          <w:numId w:val="39"/>
        </w:numPr>
        <w:tabs>
          <w:tab w:val="num" w:pos="567"/>
        </w:tabs>
        <w:ind w:left="568" w:hanging="284"/>
        <w:rPr>
          <w:rFonts w:ascii="MS Mincho" w:eastAsia="MS Mincho" w:hAnsi="MS Mincho" w:cs="MS Mincho"/>
          <w:b/>
          <w:sz w:val="28"/>
          <w:szCs w:val="28"/>
        </w:rPr>
      </w:pPr>
      <w:r>
        <w:rPr>
          <w:rFonts w:eastAsia="MS Mincho"/>
          <w:sz w:val="28"/>
          <w:szCs w:val="28"/>
        </w:rPr>
        <w:t>Doğduktan sonra da anne yavrusunu sütle besler ve onun bakımını üstlenir.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>Dişi ve erkek üreme hücrelerinin birleşmesine “</w:t>
      </w:r>
      <w:proofErr w:type="gramStart"/>
      <w:r>
        <w:rPr>
          <w:rFonts w:eastAsia="MS Mincho"/>
          <w:b/>
          <w:sz w:val="28"/>
          <w:szCs w:val="28"/>
        </w:rPr>
        <w:t>döllenme</w:t>
      </w:r>
      <w:proofErr w:type="gramEnd"/>
      <w:r>
        <w:rPr>
          <w:rFonts w:eastAsia="MS Mincho"/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Doğurarak çoğalan canlılarda, </w:t>
      </w:r>
      <w:proofErr w:type="gramStart"/>
      <w:r>
        <w:rPr>
          <w:rFonts w:eastAsia="MS Mincho"/>
          <w:sz w:val="28"/>
          <w:szCs w:val="28"/>
        </w:rPr>
        <w:t>döllenme</w:t>
      </w:r>
      <w:proofErr w:type="gramEnd"/>
      <w:r>
        <w:rPr>
          <w:rFonts w:eastAsia="MS Mincho"/>
          <w:sz w:val="28"/>
          <w:szCs w:val="28"/>
        </w:rPr>
        <w:t xml:space="preserve"> gerçekleşir.</w:t>
      </w:r>
    </w:p>
    <w:p w:rsidR="004D4453" w:rsidRDefault="004D4453" w:rsidP="004D4453">
      <w:pPr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Ana canlının vücudunda gerçekleşen </w:t>
      </w:r>
      <w:proofErr w:type="gramStart"/>
      <w:r>
        <w:rPr>
          <w:rFonts w:eastAsia="MS Mincho"/>
          <w:sz w:val="28"/>
          <w:szCs w:val="28"/>
        </w:rPr>
        <w:t>döllenmeye</w:t>
      </w:r>
      <w:proofErr w:type="gramEnd"/>
      <w:r>
        <w:rPr>
          <w:rFonts w:eastAsia="MS Mincho"/>
          <w:sz w:val="28"/>
          <w:szCs w:val="28"/>
        </w:rPr>
        <w:t xml:space="preserve"> “</w:t>
      </w:r>
      <w:r>
        <w:rPr>
          <w:rFonts w:eastAsia="MS Mincho"/>
          <w:b/>
          <w:sz w:val="28"/>
          <w:szCs w:val="28"/>
        </w:rPr>
        <w:t>iç döllenme</w:t>
      </w:r>
      <w:r>
        <w:rPr>
          <w:rFonts w:eastAsia="MS Mincho"/>
          <w:sz w:val="28"/>
          <w:szCs w:val="28"/>
        </w:rPr>
        <w:t>” denir.</w:t>
      </w:r>
    </w:p>
    <w:p w:rsidR="004D4453" w:rsidRDefault="004D4453" w:rsidP="004D4453">
      <w:pPr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Yumurtayla çoğalan kuşlarda da iç </w:t>
      </w:r>
      <w:proofErr w:type="gramStart"/>
      <w:r>
        <w:rPr>
          <w:rFonts w:eastAsia="MS Mincho"/>
          <w:sz w:val="28"/>
          <w:szCs w:val="28"/>
        </w:rPr>
        <w:t>döllenme</w:t>
      </w:r>
      <w:proofErr w:type="gramEnd"/>
      <w:r>
        <w:rPr>
          <w:rFonts w:eastAsia="MS Mincho"/>
          <w:sz w:val="28"/>
          <w:szCs w:val="28"/>
        </w:rPr>
        <w:t xml:space="preserve"> görülür.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Yavrunun, </w:t>
      </w:r>
      <w:proofErr w:type="gramStart"/>
      <w:r>
        <w:rPr>
          <w:rFonts w:eastAsia="MS Mincho"/>
          <w:sz w:val="28"/>
          <w:szCs w:val="28"/>
        </w:rPr>
        <w:t>döllenmeden</w:t>
      </w:r>
      <w:proofErr w:type="gramEnd"/>
      <w:r>
        <w:rPr>
          <w:rFonts w:eastAsia="MS Mincho"/>
          <w:sz w:val="28"/>
          <w:szCs w:val="28"/>
        </w:rPr>
        <w:t xml:space="preserve"> sonra, doğana kadar ana canlının vücudunda büyümesine ve gelişmesine “</w:t>
      </w:r>
      <w:r>
        <w:rPr>
          <w:rFonts w:eastAsia="MS Mincho"/>
          <w:b/>
          <w:sz w:val="28"/>
          <w:szCs w:val="28"/>
        </w:rPr>
        <w:t>iç gelişme</w:t>
      </w:r>
      <w:r>
        <w:rPr>
          <w:rFonts w:eastAsia="MS Mincho"/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>Memeli canlıların yavruları, doğana kadar ana canlının vücudunda büyür ve gelişir.</w:t>
      </w:r>
    </w:p>
    <w:p w:rsidR="004D4453" w:rsidRDefault="004D4453" w:rsidP="004D4453">
      <w:pPr>
        <w:ind w:left="426" w:hanging="426"/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 xml:space="preserve">★ </w:t>
      </w:r>
      <w:r>
        <w:rPr>
          <w:rFonts w:eastAsia="MS Mincho"/>
          <w:sz w:val="28"/>
          <w:szCs w:val="28"/>
        </w:rPr>
        <w:t>Memeli canlılar, yavrularını süt ile besler.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>Doğurarak çoğalan canlıların yavruları, kendi başlarına, hayat sürdürecek özelliklere sahip olana dek, canlı tarafından korunur, beslenir ve diğer ihtiyaçlarıyla ilgilenilir.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Yavrunun, </w:t>
      </w:r>
      <w:proofErr w:type="gramStart"/>
      <w:r>
        <w:rPr>
          <w:rFonts w:eastAsia="MS Mincho"/>
          <w:sz w:val="28"/>
          <w:szCs w:val="28"/>
        </w:rPr>
        <w:t>döllenmeden</w:t>
      </w:r>
      <w:proofErr w:type="gramEnd"/>
      <w:r>
        <w:rPr>
          <w:rFonts w:eastAsia="MS Mincho"/>
          <w:sz w:val="28"/>
          <w:szCs w:val="28"/>
        </w:rPr>
        <w:t xml:space="preserve"> sonra, doğana kadar, ana canlının vücudu dışında, büyümesine ve gelişmesine “</w:t>
      </w:r>
      <w:r>
        <w:rPr>
          <w:rFonts w:eastAsia="MS Mincho"/>
          <w:b/>
          <w:sz w:val="28"/>
          <w:szCs w:val="28"/>
        </w:rPr>
        <w:t>dış gelişme</w:t>
      </w:r>
      <w:r>
        <w:rPr>
          <w:rFonts w:eastAsia="MS Mincho"/>
          <w:sz w:val="28"/>
          <w:szCs w:val="28"/>
        </w:rPr>
        <w:t>” denir.</w:t>
      </w:r>
    </w:p>
    <w:p w:rsidR="004D4453" w:rsidRDefault="004D4453" w:rsidP="004D4453">
      <w:pPr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Kuşlarda; </w:t>
      </w:r>
    </w:p>
    <w:p w:rsidR="004D4453" w:rsidRDefault="004D4453" w:rsidP="004D4453">
      <w:pPr>
        <w:numPr>
          <w:ilvl w:val="0"/>
          <w:numId w:val="40"/>
        </w:numPr>
        <w:tabs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Dış gelişme görülür.</w:t>
      </w:r>
    </w:p>
    <w:p w:rsidR="004D4453" w:rsidRDefault="004D4453" w:rsidP="004D4453">
      <w:pPr>
        <w:numPr>
          <w:ilvl w:val="0"/>
          <w:numId w:val="40"/>
        </w:numPr>
        <w:tabs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Kuşlar, yumurtalarını dışarıya bıraktıktan sonra, yumurtaları belli bir sıcaklıkta tutabilmek için üzerlerine otururlar yani kuluçkaya yatarlar. </w:t>
      </w:r>
    </w:p>
    <w:p w:rsidR="004D4453" w:rsidRDefault="004D4453" w:rsidP="004D4453">
      <w:pPr>
        <w:numPr>
          <w:ilvl w:val="0"/>
          <w:numId w:val="40"/>
        </w:numPr>
        <w:tabs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Yavrular, yumurtadan çıktıktan sonra, kendi başlarına, yaşamlarını sürdürebilene kadar, bakılır.</w:t>
      </w: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Düşünelim</w:t>
      </w:r>
      <w:proofErr w:type="gramStart"/>
      <w:r>
        <w:rPr>
          <w:rFonts w:eastAsia="MS Mincho"/>
          <w:b/>
          <w:sz w:val="28"/>
          <w:szCs w:val="28"/>
        </w:rPr>
        <w:t>..!</w:t>
      </w:r>
      <w:proofErr w:type="gramEnd"/>
      <w:r>
        <w:rPr>
          <w:rFonts w:eastAsia="MS Mincho"/>
          <w:b/>
          <w:sz w:val="28"/>
          <w:szCs w:val="28"/>
        </w:rPr>
        <w:t xml:space="preserve"> (Soru Soralım)</w:t>
      </w:r>
    </w:p>
    <w:p w:rsidR="004D4453" w:rsidRDefault="004D4453" w:rsidP="004D4453">
      <w:pPr>
        <w:spacing w:before="120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Yumurtayla üreyen ve iç </w:t>
      </w:r>
      <w:proofErr w:type="gramStart"/>
      <w:r>
        <w:rPr>
          <w:rFonts w:eastAsia="MS Mincho"/>
          <w:sz w:val="28"/>
          <w:szCs w:val="28"/>
        </w:rPr>
        <w:t>döllenme</w:t>
      </w:r>
      <w:proofErr w:type="gramEnd"/>
      <w:r>
        <w:rPr>
          <w:rFonts w:eastAsia="MS Mincho"/>
          <w:sz w:val="28"/>
          <w:szCs w:val="28"/>
        </w:rPr>
        <w:t xml:space="preserve"> görülen yılanlarda, kuluçkaya yatma ve yavru bakımı yoktur.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Ana canlının, vücudu dışında gerçekleşen </w:t>
      </w:r>
      <w:proofErr w:type="gramStart"/>
      <w:r>
        <w:rPr>
          <w:rFonts w:eastAsia="MS Mincho"/>
          <w:sz w:val="28"/>
          <w:szCs w:val="28"/>
        </w:rPr>
        <w:t>döllenmeye</w:t>
      </w:r>
      <w:proofErr w:type="gramEnd"/>
      <w:r>
        <w:rPr>
          <w:rFonts w:eastAsia="MS Mincho"/>
          <w:sz w:val="28"/>
          <w:szCs w:val="28"/>
        </w:rPr>
        <w:t>, “</w:t>
      </w:r>
      <w:r>
        <w:rPr>
          <w:rFonts w:eastAsia="MS Mincho"/>
          <w:b/>
          <w:sz w:val="28"/>
          <w:szCs w:val="28"/>
        </w:rPr>
        <w:t>dış döllenme</w:t>
      </w:r>
      <w:r>
        <w:rPr>
          <w:rFonts w:eastAsia="MS Mincho"/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Balıklarda; dış </w:t>
      </w:r>
      <w:proofErr w:type="gramStart"/>
      <w:r>
        <w:rPr>
          <w:rFonts w:eastAsia="MS Mincho"/>
          <w:sz w:val="28"/>
          <w:szCs w:val="28"/>
        </w:rPr>
        <w:t>döllenme</w:t>
      </w:r>
      <w:proofErr w:type="gramEnd"/>
      <w:r>
        <w:rPr>
          <w:rFonts w:eastAsia="MS Mincho"/>
          <w:sz w:val="28"/>
          <w:szCs w:val="28"/>
        </w:rPr>
        <w:t xml:space="preserve"> gerçekleşir.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Yavrunun, </w:t>
      </w:r>
      <w:proofErr w:type="gramStart"/>
      <w:r>
        <w:rPr>
          <w:rFonts w:eastAsia="MS Mincho"/>
          <w:sz w:val="28"/>
          <w:szCs w:val="28"/>
        </w:rPr>
        <w:t>döllenmeden</w:t>
      </w:r>
      <w:proofErr w:type="gramEnd"/>
      <w:r>
        <w:rPr>
          <w:rFonts w:eastAsia="MS Mincho"/>
          <w:sz w:val="28"/>
          <w:szCs w:val="28"/>
        </w:rPr>
        <w:t xml:space="preserve"> sonra, doğana kadar, ana canlının vücudu dışında büyümesine ve gelişmesine “</w:t>
      </w:r>
      <w:r>
        <w:rPr>
          <w:rFonts w:eastAsia="MS Mincho"/>
          <w:b/>
          <w:sz w:val="28"/>
          <w:szCs w:val="28"/>
        </w:rPr>
        <w:t>dış gelişme</w:t>
      </w:r>
      <w:r>
        <w:rPr>
          <w:rFonts w:eastAsia="MS Mincho"/>
          <w:sz w:val="28"/>
          <w:szCs w:val="28"/>
        </w:rPr>
        <w:t>” denir.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ab/>
        <w:t>Balık yavruları gelişimini, ana canlının vücudu dışında tamamlar.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  <w:r>
        <w:rPr>
          <w:rFonts w:eastAsia="MS Mincho"/>
          <w:sz w:val="16"/>
          <w:szCs w:val="16"/>
        </w:rPr>
        <w:t xml:space="preserve"> </w:t>
      </w: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 xml:space="preserve">★ </w:t>
      </w:r>
      <w:r>
        <w:rPr>
          <w:rFonts w:eastAsia="MS Mincho"/>
          <w:sz w:val="28"/>
          <w:szCs w:val="28"/>
        </w:rPr>
        <w:t>Balıklarda kuluçkaya yatma görülmez.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>Balıklarda yavru bakımı yoktur.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Ana canlının vücudu dışında gelişen yavrular, yumurtadan çıkar çıkmaz, hayatlarını sürdürebilecek özelliklere, sahiptir. </w:t>
      </w:r>
    </w:p>
    <w:p w:rsidR="004D4453" w:rsidRDefault="004D4453" w:rsidP="004D4453">
      <w:pPr>
        <w:rPr>
          <w:rFonts w:eastAsia="MS Mincho"/>
          <w:sz w:val="16"/>
          <w:szCs w:val="16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Hatırlayalım</w:t>
      </w:r>
      <w:proofErr w:type="gramStart"/>
      <w:r>
        <w:rPr>
          <w:rFonts w:eastAsia="MS Mincho"/>
          <w:b/>
          <w:sz w:val="28"/>
          <w:szCs w:val="28"/>
        </w:rPr>
        <w:t>..!</w:t>
      </w:r>
      <w:proofErr w:type="gramEnd"/>
    </w:p>
    <w:p w:rsidR="004D4453" w:rsidRDefault="004D4453" w:rsidP="004D4453">
      <w:pPr>
        <w:spacing w:before="120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Yunus, Balina ve Fok suda yaşamalarına rağmen balık olarak sınıflandırılmaz, bunlar memelidir. </w:t>
      </w:r>
    </w:p>
    <w:p w:rsidR="004D4453" w:rsidRDefault="004D4453" w:rsidP="004D4453">
      <w:pPr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Yavrunun, yumurtadan çıktıktan sonra, bir dizi değişim geçirerek, görüntüsünün, ana-babasına, benzemesi olayına, “</w:t>
      </w:r>
      <w:r>
        <w:rPr>
          <w:rFonts w:eastAsia="MS Mincho"/>
          <w:b/>
          <w:sz w:val="28"/>
          <w:szCs w:val="28"/>
        </w:rPr>
        <w:t>başkalaşım</w:t>
      </w:r>
      <w:r>
        <w:rPr>
          <w:rFonts w:eastAsia="MS Mincho"/>
          <w:sz w:val="28"/>
          <w:szCs w:val="28"/>
        </w:rPr>
        <w:t>” denir.</w:t>
      </w:r>
    </w:p>
    <w:p w:rsidR="004D4453" w:rsidRDefault="004D4453" w:rsidP="004D4453">
      <w:pPr>
        <w:rPr>
          <w:rFonts w:eastAsia="MS Mincho"/>
          <w:sz w:val="16"/>
          <w:szCs w:val="16"/>
        </w:rPr>
      </w:pPr>
    </w:p>
    <w:p w:rsidR="004D4453" w:rsidRDefault="004D4453" w:rsidP="004D4453">
      <w:pPr>
        <w:ind w:left="703" w:hanging="703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  </w:t>
      </w:r>
    </w:p>
    <w:p w:rsidR="004D4453" w:rsidRDefault="004D4453" w:rsidP="004D4453">
      <w:pPr>
        <w:numPr>
          <w:ilvl w:val="0"/>
          <w:numId w:val="41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Kurbağa, arı, kelebek ve sinek; yumurta ile çoğalır.</w:t>
      </w:r>
    </w:p>
    <w:p w:rsidR="004D4453" w:rsidRDefault="004D4453" w:rsidP="004D4453">
      <w:pPr>
        <w:numPr>
          <w:ilvl w:val="0"/>
          <w:numId w:val="41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Ancak bu türlerin yumurtaları, yavruların gelişimini sağlayacak kadar besine sahip değildir. </w:t>
      </w:r>
    </w:p>
    <w:p w:rsidR="004D4453" w:rsidRDefault="004D4453" w:rsidP="004D4453">
      <w:pPr>
        <w:numPr>
          <w:ilvl w:val="0"/>
          <w:numId w:val="41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Bu sebeple yumurtadan, anne-babaya benzemeyen ve organları tamamlanmamış bir yavru çıkar.</w:t>
      </w:r>
    </w:p>
    <w:p w:rsidR="004D4453" w:rsidRDefault="004D4453" w:rsidP="004D4453">
      <w:pPr>
        <w:numPr>
          <w:ilvl w:val="0"/>
          <w:numId w:val="41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Yavru, yumurtadan çıktıktan sonra, bir dizi değişimden geçerek, anne-babanın görüntüsüne kavuşur. </w:t>
      </w:r>
    </w:p>
    <w:p w:rsidR="004D4453" w:rsidRDefault="004D4453" w:rsidP="004D4453">
      <w:pPr>
        <w:ind w:left="703" w:hanging="703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703" w:hanging="703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  </w:t>
      </w:r>
    </w:p>
    <w:p w:rsidR="004D4453" w:rsidRDefault="004D4453" w:rsidP="004D4453">
      <w:pPr>
        <w:numPr>
          <w:ilvl w:val="0"/>
          <w:numId w:val="42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Kurbağa yavruları, önce larvaya sonra iribaşa dönüşerek gelişir.</w:t>
      </w:r>
    </w:p>
    <w:p w:rsidR="004D4453" w:rsidRDefault="004D4453" w:rsidP="004D4453">
      <w:pPr>
        <w:numPr>
          <w:ilvl w:val="0"/>
          <w:numId w:val="42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İribaş büyüdükçe önce arka bacakları, sonra ön bacakları çıkar, sonunda kuyruk kaybolur.</w:t>
      </w:r>
    </w:p>
    <w:p w:rsidR="004D4453" w:rsidRDefault="004D4453" w:rsidP="004D4453">
      <w:pPr>
        <w:ind w:left="703" w:hanging="703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705" w:hanging="705"/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ind w:left="705" w:hanging="705"/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ind w:left="705" w:hanging="705"/>
        <w:rPr>
          <w:rFonts w:ascii="MS Mincho" w:eastAsia="MS Mincho" w:hAnsi="MS Mincho" w:cs="MS Mincho"/>
          <w:b/>
          <w:sz w:val="28"/>
          <w:szCs w:val="28"/>
        </w:rPr>
      </w:pPr>
    </w:p>
    <w:p w:rsidR="004D4453" w:rsidRDefault="004D4453" w:rsidP="004D4453">
      <w:pPr>
        <w:ind w:left="705" w:hanging="705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>
        <w:rPr>
          <w:rFonts w:eastAsia="MS Mincho"/>
          <w:sz w:val="28"/>
          <w:szCs w:val="28"/>
        </w:rPr>
        <w:t xml:space="preserve">    </w:t>
      </w:r>
    </w:p>
    <w:p w:rsidR="004D4453" w:rsidRDefault="004D4453" w:rsidP="004D4453">
      <w:pPr>
        <w:numPr>
          <w:ilvl w:val="0"/>
          <w:numId w:val="43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Kelebek yumurtasından çıkmış canlıya tırtıl adı verilir.</w:t>
      </w:r>
    </w:p>
    <w:p w:rsidR="004D4453" w:rsidRDefault="004D4453" w:rsidP="004D4453">
      <w:pPr>
        <w:numPr>
          <w:ilvl w:val="0"/>
          <w:numId w:val="43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Tırtıl, dut yapraklarıyla beslenerek büyür. </w:t>
      </w:r>
    </w:p>
    <w:p w:rsidR="004D4453" w:rsidRDefault="004D4453" w:rsidP="004D4453">
      <w:pPr>
        <w:numPr>
          <w:ilvl w:val="0"/>
          <w:numId w:val="43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Yeterli büyüklüğe ulaştığında dallardan birine tutunarak çevresine koza örer. Kozalı hâline pupa denir. </w:t>
      </w:r>
    </w:p>
    <w:p w:rsidR="004D4453" w:rsidRDefault="004D4453" w:rsidP="004D4453">
      <w:pPr>
        <w:numPr>
          <w:ilvl w:val="0"/>
          <w:numId w:val="43"/>
        </w:numPr>
        <w:tabs>
          <w:tab w:val="num" w:pos="567"/>
        </w:tabs>
        <w:ind w:left="567" w:hanging="283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Bir süre sonra tırtıl, kozanın içinden kelebeğe dönüşmüş halde çıkar. 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Canlının kopan parçalarını tamamlayarak, yeni canlı oluşturmasına “</w:t>
      </w:r>
      <w:r>
        <w:rPr>
          <w:rFonts w:eastAsia="MS Mincho"/>
          <w:b/>
          <w:sz w:val="28"/>
          <w:szCs w:val="28"/>
        </w:rPr>
        <w:t>yenilenme (</w:t>
      </w:r>
      <w:proofErr w:type="spellStart"/>
      <w:r>
        <w:rPr>
          <w:rFonts w:eastAsia="MS Mincho"/>
          <w:b/>
          <w:sz w:val="28"/>
          <w:szCs w:val="28"/>
        </w:rPr>
        <w:t>rejenerasyon</w:t>
      </w:r>
      <w:proofErr w:type="spellEnd"/>
      <w:r>
        <w:rPr>
          <w:rFonts w:eastAsia="MS Mincho"/>
          <w:b/>
          <w:sz w:val="28"/>
          <w:szCs w:val="28"/>
        </w:rPr>
        <w:t>) ile üreme</w:t>
      </w:r>
      <w:r>
        <w:rPr>
          <w:rFonts w:eastAsia="MS Mincho"/>
          <w:sz w:val="28"/>
          <w:szCs w:val="28"/>
        </w:rPr>
        <w:t>” denmektedir.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Bazı yenilenme olaylarında yeni bir canlı oluşmaz.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ab/>
        <w:t>Üreme olmayan yenilenme olaylarına örnekler:</w:t>
      </w:r>
    </w:p>
    <w:p w:rsidR="004D4453" w:rsidRDefault="004D4453" w:rsidP="004D4453">
      <w:pPr>
        <w:numPr>
          <w:ilvl w:val="0"/>
          <w:numId w:val="44"/>
        </w:numPr>
        <w:tabs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Kuyruğu kopan kertenkelede yeni kuyruk oluşması,</w:t>
      </w:r>
    </w:p>
    <w:p w:rsidR="004D4453" w:rsidRDefault="004D4453" w:rsidP="004D4453">
      <w:pPr>
        <w:numPr>
          <w:ilvl w:val="0"/>
          <w:numId w:val="44"/>
        </w:numPr>
        <w:tabs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İnsanlarda kemik iliğinden yeni kan hücrelerinin üretilmesi, </w:t>
      </w:r>
    </w:p>
    <w:p w:rsidR="004D4453" w:rsidRDefault="004D4453" w:rsidP="004D4453">
      <w:pPr>
        <w:numPr>
          <w:ilvl w:val="0"/>
          <w:numId w:val="44"/>
        </w:numPr>
        <w:tabs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Kırılan kemiklerin onarılması,</w:t>
      </w:r>
    </w:p>
    <w:p w:rsidR="004D4453" w:rsidRDefault="004D4453" w:rsidP="004D4453">
      <w:pPr>
        <w:numPr>
          <w:ilvl w:val="0"/>
          <w:numId w:val="44"/>
        </w:numPr>
        <w:tabs>
          <w:tab w:val="num" w:pos="567"/>
        </w:tabs>
        <w:ind w:left="568" w:hanging="284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Yaraların zamanla iyileşmesi.</w:t>
      </w:r>
    </w:p>
    <w:p w:rsidR="004D4453" w:rsidRDefault="004D4453" w:rsidP="004D4453">
      <w:pPr>
        <w:spacing w:before="120"/>
        <w:ind w:left="709" w:hanging="709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ab/>
        <w:t>Bazı omurgasız canlılar, belli bir büyüklüğe geldiği zaman vücutlarında meydana gelen çıkıntıların gelişip ayrılması ile yeni canlılar oluşturur. Buna “</w:t>
      </w:r>
      <w:r>
        <w:rPr>
          <w:rFonts w:eastAsia="MS Mincho"/>
          <w:b/>
          <w:sz w:val="28"/>
          <w:szCs w:val="28"/>
        </w:rPr>
        <w:t>tomurcuklanma ile üreme</w:t>
      </w:r>
      <w:r>
        <w:rPr>
          <w:rFonts w:eastAsia="MS Mincho"/>
          <w:sz w:val="28"/>
          <w:szCs w:val="28"/>
        </w:rPr>
        <w:t xml:space="preserve">” deriz. 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ab/>
        <w:t xml:space="preserve">Hamur/Bira mayası isimli tek hücreli canlılar, uygun koşullarda tomurcuklanma ile ürer. 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>★</w:t>
      </w:r>
      <w:r>
        <w:rPr>
          <w:rFonts w:eastAsia="MS Mincho"/>
          <w:sz w:val="28"/>
          <w:szCs w:val="28"/>
        </w:rPr>
        <w:tab/>
        <w:t>Amip, Terliksi Hayvan, Su Yosunu</w:t>
      </w:r>
    </w:p>
    <w:p w:rsidR="004D4453" w:rsidRDefault="004D4453" w:rsidP="004D4453">
      <w:pPr>
        <w:ind w:left="426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(Alg) ve Öglena gibi canlılar bölünme ile ürer.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b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lastRenderedPageBreak/>
        <w:t>★</w:t>
      </w:r>
      <w:r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ab/>
        <w:t>Omurgalı hayvanlardaki üreme, büyüme ve gelişmeyi özetlersek:</w:t>
      </w:r>
    </w:p>
    <w:p w:rsidR="004D4453" w:rsidRDefault="004D4453" w:rsidP="004D4453">
      <w:pPr>
        <w:rPr>
          <w:rFonts w:eastAsia="MS Mincho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2118995</wp:posOffset>
            </wp:positionV>
            <wp:extent cx="1295400" cy="1600200"/>
            <wp:effectExtent l="19050" t="0" r="0" b="0"/>
            <wp:wrapNone/>
            <wp:docPr id="17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132080</wp:posOffset>
            </wp:positionV>
            <wp:extent cx="1371600" cy="1811020"/>
            <wp:effectExtent l="19050" t="0" r="0" b="0"/>
            <wp:wrapNone/>
            <wp:docPr id="19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1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3864610</wp:posOffset>
            </wp:positionV>
            <wp:extent cx="1371600" cy="1581150"/>
            <wp:effectExtent l="19050" t="0" r="0" b="0"/>
            <wp:wrapNone/>
            <wp:docPr id="21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2118995</wp:posOffset>
            </wp:positionV>
            <wp:extent cx="1371600" cy="1600200"/>
            <wp:effectExtent l="19050" t="0" r="0" b="0"/>
            <wp:wrapNone/>
            <wp:docPr id="20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132715</wp:posOffset>
            </wp:positionV>
            <wp:extent cx="1346200" cy="1809750"/>
            <wp:effectExtent l="19050" t="0" r="6350" b="0"/>
            <wp:wrapNone/>
            <wp:docPr id="18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28"/>
          <w:szCs w:val="28"/>
        </w:rPr>
      </w:pP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>Eşeyli üreme ve eşeysiz üreme türleri, hem bitki hem de hayvanlarda görülür.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eastAsia="MS Mincho"/>
          <w:sz w:val="22"/>
          <w:szCs w:val="22"/>
        </w:rPr>
        <w:t xml:space="preserve"> </w:t>
      </w: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Çiçeksiz bitkiler eşeysiz üreme türleri ile çoğalırken, çiçekli bitkiler eşeyli üreme ile çoğalır. </w:t>
      </w:r>
    </w:p>
    <w:p w:rsidR="004D4453" w:rsidRDefault="004D4453" w:rsidP="004D4453">
      <w:pPr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Omurgalı hayvanlarda üreme, </w:t>
      </w:r>
    </w:p>
    <w:p w:rsidR="004D4453" w:rsidRDefault="004D4453" w:rsidP="004D4453">
      <w:pPr>
        <w:ind w:left="426"/>
        <w:rPr>
          <w:rFonts w:eastAsia="MS Mincho"/>
          <w:sz w:val="28"/>
          <w:szCs w:val="28"/>
        </w:rPr>
      </w:pPr>
      <w:proofErr w:type="gramStart"/>
      <w:r>
        <w:rPr>
          <w:rFonts w:eastAsia="MS Mincho"/>
          <w:sz w:val="28"/>
          <w:szCs w:val="28"/>
        </w:rPr>
        <w:t>eşeyli</w:t>
      </w:r>
      <w:proofErr w:type="gramEnd"/>
      <w:r>
        <w:rPr>
          <w:rFonts w:eastAsia="MS Mincho"/>
          <w:sz w:val="28"/>
          <w:szCs w:val="28"/>
        </w:rPr>
        <w:t xml:space="preserve"> üreme ile gerçekleşir. </w:t>
      </w:r>
    </w:p>
    <w:p w:rsidR="004D4453" w:rsidRDefault="004D4453" w:rsidP="004D4453">
      <w:pPr>
        <w:ind w:left="426" w:hanging="426"/>
        <w:rPr>
          <w:rFonts w:eastAsia="MS Mincho"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8"/>
          <w:szCs w:val="28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Bitkilerde eşeysiz üreme </w:t>
      </w:r>
      <w:proofErr w:type="spellStart"/>
      <w:r>
        <w:rPr>
          <w:rFonts w:eastAsia="MS Mincho"/>
          <w:sz w:val="28"/>
          <w:szCs w:val="28"/>
        </w:rPr>
        <w:t>vejetatif</w:t>
      </w:r>
      <w:proofErr w:type="spellEnd"/>
      <w:r>
        <w:rPr>
          <w:rFonts w:eastAsia="MS Mincho"/>
          <w:sz w:val="28"/>
          <w:szCs w:val="28"/>
        </w:rPr>
        <w:t xml:space="preserve"> üreme ile gerçekleşir. </w:t>
      </w:r>
    </w:p>
    <w:p w:rsidR="004D4453" w:rsidRDefault="004D4453" w:rsidP="004D4453">
      <w:pPr>
        <w:ind w:left="426" w:hanging="426"/>
        <w:rPr>
          <w:rFonts w:eastAsia="MS Mincho"/>
          <w:b/>
          <w:sz w:val="16"/>
          <w:szCs w:val="16"/>
        </w:rPr>
      </w:pPr>
    </w:p>
    <w:p w:rsidR="004D4453" w:rsidRDefault="004D4453" w:rsidP="004D4453">
      <w:pPr>
        <w:ind w:left="426" w:hanging="426"/>
        <w:rPr>
          <w:rFonts w:eastAsia="MS Mincho"/>
          <w:sz w:val="2"/>
          <w:szCs w:val="2"/>
        </w:rPr>
      </w:pPr>
      <w:r>
        <w:rPr>
          <w:rFonts w:ascii="MS Mincho" w:eastAsia="MS Mincho" w:hAnsi="MS Mincho" w:cs="MS Mincho" w:hint="eastAsia"/>
          <w:b/>
          <w:sz w:val="28"/>
          <w:szCs w:val="28"/>
        </w:rPr>
        <w:t xml:space="preserve">★ </w:t>
      </w:r>
      <w:r>
        <w:rPr>
          <w:rFonts w:eastAsia="MS Mincho"/>
          <w:sz w:val="28"/>
          <w:szCs w:val="28"/>
        </w:rPr>
        <w:t xml:space="preserve">Bazı omurgasız hayvanlarda eşeysiz üreme tomurcuklanma ve yenilenme ile gerçekleşir. </w:t>
      </w:r>
    </w:p>
    <w:p w:rsidR="004D4453" w:rsidRDefault="004D4453" w:rsidP="004D4453">
      <w:pPr>
        <w:rPr>
          <w:rFonts w:eastAsia="MS Mincho"/>
          <w:sz w:val="2"/>
          <w:szCs w:val="2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ab/>
        <w:t>Hayvanlarda Büyüme ve Gelişme</w:t>
      </w:r>
    </w:p>
    <w:p w:rsidR="004D4453" w:rsidRDefault="004D4453" w:rsidP="004D4453">
      <w:pPr>
        <w:ind w:left="426" w:hanging="426"/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Hayvanlarda büyüme ve gelişme; canlının dünyaya gelişiyle başlar.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Canlının kütlesindeki ve hacmindeki artışa </w:t>
      </w:r>
      <w:r>
        <w:rPr>
          <w:b/>
          <w:sz w:val="28"/>
          <w:szCs w:val="28"/>
        </w:rPr>
        <w:t>“büyüme”</w:t>
      </w:r>
      <w:r>
        <w:rPr>
          <w:sz w:val="28"/>
          <w:szCs w:val="28"/>
        </w:rPr>
        <w:t xml:space="preserve"> denir.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Canlının vücut yapısının ve şeklinin çeşitli görevleri yapabilecek şekilde değişikliğe uğramasına ve farklılaşmasına </w:t>
      </w:r>
      <w:r>
        <w:rPr>
          <w:b/>
          <w:sz w:val="28"/>
          <w:szCs w:val="28"/>
        </w:rPr>
        <w:t>“gelişme”</w:t>
      </w:r>
      <w:r>
        <w:rPr>
          <w:sz w:val="28"/>
          <w:szCs w:val="28"/>
        </w:rPr>
        <w:t xml:space="preserve"> denir.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Diğer bir ifadeyle </w:t>
      </w:r>
      <w:r>
        <w:rPr>
          <w:sz w:val="28"/>
          <w:szCs w:val="28"/>
          <w:u w:val="single"/>
        </w:rPr>
        <w:t>gelişme</w:t>
      </w:r>
      <w:r>
        <w:rPr>
          <w:sz w:val="28"/>
          <w:szCs w:val="28"/>
        </w:rPr>
        <w:t xml:space="preserve">, canlının bir işi yapabilecek </w:t>
      </w:r>
      <w:r>
        <w:rPr>
          <w:sz w:val="28"/>
          <w:szCs w:val="28"/>
          <w:u w:val="single"/>
        </w:rPr>
        <w:t>olgunluğa erişmesidir</w:t>
      </w:r>
      <w:r>
        <w:rPr>
          <w:sz w:val="28"/>
          <w:szCs w:val="28"/>
        </w:rPr>
        <w:t>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Hayvanların büyüme ve gelişme süreçleri birbirinden farklıdır.</w: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ab/>
        <w:t>Bitkilerde Büyüme ve Gelişme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Tozlaşma ve </w:t>
      </w:r>
      <w:proofErr w:type="gramStart"/>
      <w:r>
        <w:rPr>
          <w:sz w:val="28"/>
          <w:szCs w:val="28"/>
        </w:rPr>
        <w:t>döllenme</w:t>
      </w:r>
      <w:proofErr w:type="gramEnd"/>
      <w:r>
        <w:rPr>
          <w:sz w:val="28"/>
          <w:szCs w:val="28"/>
        </w:rPr>
        <w:t xml:space="preserve"> sonucu tohum oluşur.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Tohum, yeni bir bitkiyi oluşturacak tüm özelliklere sahiptir.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Tohumun uygun şartlarda gelişerek yeni bir bitkiyi oluşturmasına </w:t>
      </w:r>
      <w:r>
        <w:rPr>
          <w:b/>
          <w:sz w:val="28"/>
          <w:szCs w:val="28"/>
        </w:rPr>
        <w:t>“çimlenme”</w:t>
      </w:r>
      <w:r>
        <w:rPr>
          <w:sz w:val="28"/>
          <w:szCs w:val="28"/>
        </w:rPr>
        <w:t xml:space="preserve"> denir.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Yeni bitkinin büyüme ve gelişme süreci tohumun çimlenmesiyle başlar.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Tohum çimlendikten sonra büyüyüp gelişerek genç bitkiyi oluşturur.  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Bitkinin çiçek açmasıyla başka bir bitkinin de hayat döngüsü başlamış olur.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Yediğimiz besinlerden bazıları bitkilerin tohumlarıdır.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Uygun şartlara sahip olmayan tohumlar, yaşamsal faaliyetlerini azaltarak uyku hâline geçtiği için market raflarında gördüğümüz tohumları cansız sanmaktayız. Ama tohumlar canlıdır.</w:t>
      </w:r>
    </w:p>
    <w:p w:rsidR="004D4453" w:rsidRDefault="004D4453" w:rsidP="004D445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Çiçekli bitkilerin büyüme ve gelişme sürecinde;</w:t>
      </w:r>
    </w:p>
    <w:p w:rsidR="004D4453" w:rsidRDefault="004D4453" w:rsidP="004D4453">
      <w:pPr>
        <w:numPr>
          <w:ilvl w:val="0"/>
          <w:numId w:val="45"/>
        </w:numPr>
        <w:tabs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Yaprak ve dal sayısı artar,</w:t>
      </w:r>
    </w:p>
    <w:p w:rsidR="004D4453" w:rsidRDefault="004D4453" w:rsidP="004D4453">
      <w:pPr>
        <w:numPr>
          <w:ilvl w:val="0"/>
          <w:numId w:val="45"/>
        </w:numPr>
        <w:tabs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Gövde kalınlaşır,</w:t>
      </w:r>
    </w:p>
    <w:p w:rsidR="004D4453" w:rsidRDefault="004D4453" w:rsidP="004D4453">
      <w:pPr>
        <w:numPr>
          <w:ilvl w:val="0"/>
          <w:numId w:val="45"/>
        </w:numPr>
        <w:tabs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Boyu uzar,</w:t>
      </w:r>
    </w:p>
    <w:p w:rsidR="004D4453" w:rsidRDefault="004D4453" w:rsidP="004D4453">
      <w:pPr>
        <w:numPr>
          <w:ilvl w:val="0"/>
          <w:numId w:val="45"/>
        </w:numPr>
        <w:tabs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Çiçek açarak </w:t>
      </w:r>
    </w:p>
    <w:p w:rsidR="004D4453" w:rsidRDefault="004D4453" w:rsidP="004D4453">
      <w:pPr>
        <w:ind w:left="68"/>
        <w:rPr>
          <w:sz w:val="28"/>
          <w:szCs w:val="28"/>
        </w:rPr>
      </w:pPr>
      <w:proofErr w:type="gramStart"/>
      <w:r>
        <w:rPr>
          <w:sz w:val="28"/>
          <w:szCs w:val="28"/>
        </w:rPr>
        <w:t>yeni</w:t>
      </w:r>
      <w:proofErr w:type="gramEnd"/>
      <w:r>
        <w:rPr>
          <w:sz w:val="28"/>
          <w:szCs w:val="28"/>
        </w:rPr>
        <w:t xml:space="preserve"> bir bitkinin hayat döngüsünün başlaması için gerekli hücreleri üretir.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Çiçeksiz bitkilerin büyüme ve gelişme süreçleri çiçekli bitkilerden farklıdır.</w: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ab/>
        <w:t>Hayvanlarda Büyüme ve Gelişmeye Etki Eden Sebepler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Hayvanların büyüme ve gelişmesine etki eden sebepler: </w:t>
      </w:r>
    </w:p>
    <w:p w:rsidR="004D4453" w:rsidRDefault="004D4453" w:rsidP="004D4453">
      <w:pPr>
        <w:numPr>
          <w:ilvl w:val="0"/>
          <w:numId w:val="46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Kalıtım</w:t>
      </w:r>
    </w:p>
    <w:p w:rsidR="004D4453" w:rsidRDefault="004D4453" w:rsidP="004D4453">
      <w:pPr>
        <w:numPr>
          <w:ilvl w:val="0"/>
          <w:numId w:val="46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Cinsiyet,</w:t>
      </w:r>
    </w:p>
    <w:p w:rsidR="004D4453" w:rsidRDefault="004D4453" w:rsidP="004D4453">
      <w:pPr>
        <w:numPr>
          <w:ilvl w:val="0"/>
          <w:numId w:val="46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Beslenme ve</w:t>
      </w:r>
    </w:p>
    <w:p w:rsidR="004D4453" w:rsidRDefault="004D4453" w:rsidP="004D4453">
      <w:pPr>
        <w:numPr>
          <w:ilvl w:val="0"/>
          <w:numId w:val="46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Çevredir.</w: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>
        <w:rPr>
          <w:b/>
          <w:sz w:val="28"/>
          <w:szCs w:val="28"/>
        </w:rPr>
        <w:tab/>
        <w:t>Bitkilerde Büyüme ve Gelişmeye Etki Eden Sebepler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b/>
          <w:sz w:val="28"/>
          <w:szCs w:val="28"/>
        </w:rPr>
      </w:pPr>
      <w:r>
        <w:rPr>
          <w:b/>
          <w:sz w:val="28"/>
          <w:szCs w:val="28"/>
        </w:rPr>
        <w:t>Bitkinin çimlenebilmesi için;</w:t>
      </w:r>
    </w:p>
    <w:p w:rsidR="004D4453" w:rsidRDefault="004D4453" w:rsidP="004D4453">
      <w:pPr>
        <w:numPr>
          <w:ilvl w:val="0"/>
          <w:numId w:val="47"/>
        </w:numPr>
        <w:tabs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Su,</w:t>
      </w:r>
    </w:p>
    <w:p w:rsidR="004D4453" w:rsidRDefault="004D4453" w:rsidP="004D4453">
      <w:pPr>
        <w:numPr>
          <w:ilvl w:val="0"/>
          <w:numId w:val="47"/>
        </w:numPr>
        <w:tabs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Oksijen ve</w:t>
      </w:r>
    </w:p>
    <w:p w:rsidR="004D4453" w:rsidRDefault="004D4453" w:rsidP="004D4453">
      <w:pPr>
        <w:numPr>
          <w:ilvl w:val="0"/>
          <w:numId w:val="47"/>
        </w:numPr>
        <w:tabs>
          <w:tab w:val="num" w:pos="426"/>
        </w:tabs>
        <w:ind w:left="426" w:hanging="357"/>
        <w:rPr>
          <w:sz w:val="28"/>
          <w:szCs w:val="28"/>
        </w:rPr>
      </w:pPr>
      <w:r>
        <w:rPr>
          <w:sz w:val="28"/>
          <w:szCs w:val="28"/>
        </w:rPr>
        <w:t>Uygun sıcaklık</w:t>
      </w:r>
    </w:p>
    <w:p w:rsidR="004D4453" w:rsidRDefault="004D4453" w:rsidP="004D4453">
      <w:pPr>
        <w:tabs>
          <w:tab w:val="num" w:pos="426"/>
        </w:tabs>
        <w:ind w:left="69"/>
        <w:rPr>
          <w:sz w:val="28"/>
          <w:szCs w:val="28"/>
        </w:rPr>
      </w:pPr>
      <w:proofErr w:type="gramStart"/>
      <w:r>
        <w:rPr>
          <w:sz w:val="28"/>
          <w:szCs w:val="28"/>
        </w:rPr>
        <w:t>gereklidir</w:t>
      </w:r>
      <w:proofErr w:type="gramEnd"/>
      <w:r>
        <w:rPr>
          <w:sz w:val="28"/>
          <w:szCs w:val="28"/>
        </w:rPr>
        <w:t>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b/>
          <w:sz w:val="28"/>
          <w:szCs w:val="28"/>
        </w:rPr>
      </w:pPr>
      <w:r>
        <w:rPr>
          <w:b/>
          <w:sz w:val="28"/>
          <w:szCs w:val="28"/>
        </w:rPr>
        <w:t>Genç bitkinin gelişmesi için;</w:t>
      </w:r>
    </w:p>
    <w:p w:rsidR="004D4453" w:rsidRDefault="004D4453" w:rsidP="004D4453">
      <w:pPr>
        <w:numPr>
          <w:ilvl w:val="0"/>
          <w:numId w:val="48"/>
        </w:numPr>
        <w:tabs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Su,</w:t>
      </w:r>
    </w:p>
    <w:p w:rsidR="004D4453" w:rsidRDefault="004D4453" w:rsidP="004D4453">
      <w:pPr>
        <w:numPr>
          <w:ilvl w:val="0"/>
          <w:numId w:val="48"/>
        </w:numPr>
        <w:tabs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Oksijen,</w:t>
      </w:r>
    </w:p>
    <w:p w:rsidR="004D4453" w:rsidRDefault="004D4453" w:rsidP="004D4453">
      <w:pPr>
        <w:numPr>
          <w:ilvl w:val="0"/>
          <w:numId w:val="48"/>
        </w:numPr>
        <w:tabs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Uygun sıcaklık ve</w:t>
      </w:r>
    </w:p>
    <w:p w:rsidR="004D4453" w:rsidRDefault="004D4453" w:rsidP="004D4453">
      <w:pPr>
        <w:numPr>
          <w:ilvl w:val="0"/>
          <w:numId w:val="48"/>
        </w:numPr>
        <w:tabs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Işık</w:t>
      </w:r>
    </w:p>
    <w:p w:rsidR="004D4453" w:rsidRDefault="004D4453" w:rsidP="004D4453">
      <w:pPr>
        <w:tabs>
          <w:tab w:val="num" w:pos="426"/>
        </w:tabs>
        <w:ind w:left="66"/>
        <w:rPr>
          <w:sz w:val="28"/>
          <w:szCs w:val="28"/>
        </w:rPr>
      </w:pPr>
      <w:proofErr w:type="gramStart"/>
      <w:r>
        <w:rPr>
          <w:sz w:val="28"/>
          <w:szCs w:val="28"/>
        </w:rPr>
        <w:t>gereklidir</w:t>
      </w:r>
      <w:proofErr w:type="gramEnd"/>
      <w:r>
        <w:rPr>
          <w:sz w:val="28"/>
          <w:szCs w:val="28"/>
        </w:rPr>
        <w:t>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67025" cy="1466850"/>
            <wp:effectExtent l="19050" t="0" r="9525" b="0"/>
            <wp:docPr id="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0000"/>
                    </a:blip>
                    <a:srcRect l="8026" t="13174" r="7542" b="9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453" w:rsidRDefault="004D4453" w:rsidP="004D4453">
      <w:pPr>
        <w:spacing w:before="12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867025" cy="1362075"/>
            <wp:effectExtent l="19050" t="0" r="9525" b="0"/>
            <wp:docPr id="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</a:blip>
                    <a:srcRect l="12041" t="17136" r="11861" b="14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453" w:rsidRDefault="004D4453" w:rsidP="004D4453">
      <w:pPr>
        <w:spacing w:before="120"/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Her bitki her bölgede yaşamını sürdüremez.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Bitkilerin gelişebilmesi için bazı mineral maddelere de ihtiyacı vardır.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Toprakta bulunması gereken mineral maddeler yetersiz olduğu zaman bu mineral maddeler, doğal veya yapay gübreler ile bitkilere verilir.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Zararlı kimyasal maddelerle fabrikalarda üretilen gübreye </w:t>
      </w:r>
      <w:r>
        <w:rPr>
          <w:b/>
          <w:sz w:val="28"/>
          <w:szCs w:val="28"/>
        </w:rPr>
        <w:t xml:space="preserve">“yapay/suni gübre” </w:t>
      </w:r>
      <w:r>
        <w:rPr>
          <w:sz w:val="28"/>
          <w:szCs w:val="28"/>
        </w:rPr>
        <w:t>denir.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 xml:space="preserve">Hayvan dışkısından veya bitki artıklarından elde edilen zararsız gübrelere </w:t>
      </w:r>
      <w:r>
        <w:rPr>
          <w:b/>
          <w:sz w:val="28"/>
          <w:szCs w:val="28"/>
        </w:rPr>
        <w:t>“doğal gübre”</w:t>
      </w:r>
      <w:r>
        <w:rPr>
          <w:sz w:val="28"/>
          <w:szCs w:val="28"/>
        </w:rPr>
        <w:t xml:space="preserve"> denir.</w: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</w:rPr>
        <w:tab/>
        <w:t>Organik Tarım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sz w:val="28"/>
          <w:szCs w:val="28"/>
        </w:rPr>
      </w:pPr>
      <w:r>
        <w:rPr>
          <w:sz w:val="28"/>
          <w:szCs w:val="28"/>
        </w:rPr>
        <w:t>Doğal yollarla bitkilerin yetiştirilmesine “</w:t>
      </w:r>
      <w:r>
        <w:rPr>
          <w:b/>
          <w:sz w:val="28"/>
          <w:szCs w:val="28"/>
        </w:rPr>
        <w:t>organik tarım”</w:t>
      </w:r>
      <w:r>
        <w:rPr>
          <w:sz w:val="28"/>
          <w:szCs w:val="28"/>
        </w:rPr>
        <w:t xml:space="preserve"> denir.</w:t>
      </w:r>
    </w:p>
    <w:p w:rsidR="004D4453" w:rsidRDefault="004D4453" w:rsidP="004D4453">
      <w:pPr>
        <w:rPr>
          <w:sz w:val="16"/>
          <w:szCs w:val="16"/>
        </w:rPr>
      </w:pPr>
    </w:p>
    <w:p w:rsidR="004D4453" w:rsidRDefault="004D4453" w:rsidP="004D4453">
      <w:pPr>
        <w:rPr>
          <w:b/>
          <w:sz w:val="28"/>
          <w:szCs w:val="28"/>
        </w:rPr>
      </w:pPr>
      <w:r>
        <w:rPr>
          <w:b/>
          <w:sz w:val="28"/>
          <w:szCs w:val="28"/>
        </w:rPr>
        <w:t>Organik tarımın faydaları şunlardır:</w:t>
      </w:r>
    </w:p>
    <w:p w:rsidR="004D4453" w:rsidRDefault="004D4453" w:rsidP="004D4453">
      <w:pPr>
        <w:numPr>
          <w:ilvl w:val="0"/>
          <w:numId w:val="49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Çevre kirliliğini önler,</w:t>
      </w:r>
    </w:p>
    <w:p w:rsidR="004D4453" w:rsidRDefault="004D4453" w:rsidP="004D4453">
      <w:pPr>
        <w:numPr>
          <w:ilvl w:val="0"/>
          <w:numId w:val="49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Toprağın yapısını koruyarak çölleşmeyi önler,</w:t>
      </w:r>
    </w:p>
    <w:p w:rsidR="004D4453" w:rsidRDefault="004D4453" w:rsidP="004D4453">
      <w:pPr>
        <w:numPr>
          <w:ilvl w:val="0"/>
          <w:numId w:val="49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Yeterli ve kaliteli ürün elde edilir,</w:t>
      </w:r>
    </w:p>
    <w:p w:rsidR="004D4453" w:rsidRDefault="004D4453" w:rsidP="004D4453">
      <w:pPr>
        <w:numPr>
          <w:ilvl w:val="0"/>
          <w:numId w:val="49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Doğal bitki örtüsü ile hayvanları korur.</w:t>
      </w: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spacing w:before="120"/>
        <w:rPr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4D4453" w:rsidRDefault="004D4453" w:rsidP="004D4453">
      <w:pPr>
        <w:rPr>
          <w:sz w:val="28"/>
          <w:szCs w:val="28"/>
        </w:rPr>
      </w:pPr>
    </w:p>
    <w:p w:rsidR="00041D9A" w:rsidRPr="00BE7A77" w:rsidRDefault="00041D9A" w:rsidP="003C0539">
      <w:pPr>
        <w:rPr>
          <w:b/>
          <w:sz w:val="28"/>
          <w:szCs w:val="28"/>
        </w:rPr>
      </w:pPr>
    </w:p>
    <w:sectPr w:rsidR="00041D9A" w:rsidRPr="00BE7A77" w:rsidSect="00645ABF">
      <w:headerReference w:type="default" r:id="rId16"/>
      <w:footerReference w:type="even" r:id="rId17"/>
      <w:footerReference w:type="default" r:id="rId18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B29" w:rsidRDefault="00B75B29">
      <w:r>
        <w:separator/>
      </w:r>
    </w:p>
  </w:endnote>
  <w:endnote w:type="continuationSeparator" w:id="0">
    <w:p w:rsidR="00B75B29" w:rsidRDefault="00B75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916B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916B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A03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B29" w:rsidRDefault="00B75B29">
      <w:r>
        <w:separator/>
      </w:r>
    </w:p>
  </w:footnote>
  <w:footnote w:type="continuationSeparator" w:id="0">
    <w:p w:rsidR="00B75B29" w:rsidRDefault="00B75B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3C0539">
      <w:rPr>
        <w:sz w:val="22"/>
        <w:szCs w:val="22"/>
      </w:rPr>
      <w:t>-</w:t>
    </w:r>
    <w:r w:rsidR="005A5376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5A5376">
      <w:rPr>
        <w:sz w:val="22"/>
        <w:szCs w:val="22"/>
      </w:rPr>
      <w:t>Bitki ve Hayvanlar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9916B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9916BE" w:rsidRPr="001879A4">
      <w:rPr>
        <w:sz w:val="22"/>
        <w:szCs w:val="22"/>
      </w:rPr>
      <w:fldChar w:fldCharType="separate"/>
    </w:r>
    <w:r w:rsidR="00DA03D1">
      <w:rPr>
        <w:noProof/>
        <w:sz w:val="22"/>
        <w:szCs w:val="22"/>
      </w:rPr>
      <w:t>1</w:t>
    </w:r>
    <w:r w:rsidR="009916B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9916B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9916BE" w:rsidRPr="001879A4">
      <w:rPr>
        <w:sz w:val="22"/>
        <w:szCs w:val="22"/>
      </w:rPr>
      <w:fldChar w:fldCharType="separate"/>
    </w:r>
    <w:r w:rsidR="00DA03D1">
      <w:rPr>
        <w:noProof/>
        <w:sz w:val="22"/>
        <w:szCs w:val="22"/>
      </w:rPr>
      <w:t>7</w:t>
    </w:r>
    <w:r w:rsidR="009916B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F72"/>
    <w:multiLevelType w:val="hybridMultilevel"/>
    <w:tmpl w:val="9D82EFE6"/>
    <w:lvl w:ilvl="0" w:tplc="FC004D34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06EE7"/>
    <w:multiLevelType w:val="hybridMultilevel"/>
    <w:tmpl w:val="B5B09C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C93"/>
    <w:multiLevelType w:val="hybridMultilevel"/>
    <w:tmpl w:val="2CC4C2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6A0A31"/>
    <w:multiLevelType w:val="hybridMultilevel"/>
    <w:tmpl w:val="365CE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E08D0"/>
    <w:multiLevelType w:val="hybridMultilevel"/>
    <w:tmpl w:val="680E69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50550F"/>
    <w:multiLevelType w:val="hybridMultilevel"/>
    <w:tmpl w:val="DFB6C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2724F"/>
    <w:multiLevelType w:val="hybridMultilevel"/>
    <w:tmpl w:val="4176BB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FE4323"/>
    <w:multiLevelType w:val="hybridMultilevel"/>
    <w:tmpl w:val="AE0A5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BA6A52"/>
    <w:multiLevelType w:val="hybridMultilevel"/>
    <w:tmpl w:val="13ACEE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D4E6B"/>
    <w:multiLevelType w:val="hybridMultilevel"/>
    <w:tmpl w:val="2B78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BE5387"/>
    <w:multiLevelType w:val="hybridMultilevel"/>
    <w:tmpl w:val="54E2C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F1121E"/>
    <w:multiLevelType w:val="hybridMultilevel"/>
    <w:tmpl w:val="59C68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5579FD"/>
    <w:multiLevelType w:val="hybridMultilevel"/>
    <w:tmpl w:val="66101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A7287B"/>
    <w:multiLevelType w:val="hybridMultilevel"/>
    <w:tmpl w:val="616250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DE7D97"/>
    <w:multiLevelType w:val="hybridMultilevel"/>
    <w:tmpl w:val="B12425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513370"/>
    <w:multiLevelType w:val="hybridMultilevel"/>
    <w:tmpl w:val="3D4E53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F15F5"/>
    <w:multiLevelType w:val="hybridMultilevel"/>
    <w:tmpl w:val="1B18AD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FB6D05"/>
    <w:multiLevelType w:val="hybridMultilevel"/>
    <w:tmpl w:val="72466E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BA36B2"/>
    <w:multiLevelType w:val="hybridMultilevel"/>
    <w:tmpl w:val="0D4803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572DFC"/>
    <w:multiLevelType w:val="hybridMultilevel"/>
    <w:tmpl w:val="D0AE1E20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6B3D59"/>
    <w:multiLevelType w:val="hybridMultilevel"/>
    <w:tmpl w:val="6B504E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0965DB"/>
    <w:multiLevelType w:val="hybridMultilevel"/>
    <w:tmpl w:val="7D9C70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EEB3344"/>
    <w:multiLevelType w:val="hybridMultilevel"/>
    <w:tmpl w:val="E7A8B6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A0759D"/>
    <w:multiLevelType w:val="hybridMultilevel"/>
    <w:tmpl w:val="9258B6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8"/>
        <w:szCs w:val="28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EB6B8F"/>
    <w:multiLevelType w:val="hybridMultilevel"/>
    <w:tmpl w:val="522244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FA1D47"/>
    <w:multiLevelType w:val="hybridMultilevel"/>
    <w:tmpl w:val="DB9A45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02798A"/>
    <w:multiLevelType w:val="hybridMultilevel"/>
    <w:tmpl w:val="D354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77751A"/>
    <w:multiLevelType w:val="hybridMultilevel"/>
    <w:tmpl w:val="8E5605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31"/>
  </w:num>
  <w:num w:numId="4">
    <w:abstractNumId w:val="26"/>
  </w:num>
  <w:num w:numId="5">
    <w:abstractNumId w:val="40"/>
  </w:num>
  <w:num w:numId="6">
    <w:abstractNumId w:val="7"/>
  </w:num>
  <w:num w:numId="7">
    <w:abstractNumId w:val="10"/>
  </w:num>
  <w:num w:numId="8">
    <w:abstractNumId w:val="48"/>
  </w:num>
  <w:num w:numId="9">
    <w:abstractNumId w:val="1"/>
  </w:num>
  <w:num w:numId="10">
    <w:abstractNumId w:val="3"/>
  </w:num>
  <w:num w:numId="11">
    <w:abstractNumId w:val="29"/>
  </w:num>
  <w:num w:numId="12">
    <w:abstractNumId w:val="15"/>
  </w:num>
  <w:num w:numId="13">
    <w:abstractNumId w:val="37"/>
  </w:num>
  <w:num w:numId="14">
    <w:abstractNumId w:val="42"/>
  </w:num>
  <w:num w:numId="15">
    <w:abstractNumId w:val="46"/>
  </w:num>
  <w:num w:numId="16">
    <w:abstractNumId w:val="32"/>
  </w:num>
  <w:num w:numId="17">
    <w:abstractNumId w:val="2"/>
  </w:num>
  <w:num w:numId="18">
    <w:abstractNumId w:val="19"/>
  </w:num>
  <w:num w:numId="19">
    <w:abstractNumId w:val="43"/>
  </w:num>
  <w:num w:numId="20">
    <w:abstractNumId w:val="12"/>
  </w:num>
  <w:num w:numId="21">
    <w:abstractNumId w:val="44"/>
  </w:num>
  <w:num w:numId="22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1D9A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0FEB"/>
    <w:rsid w:val="00213A4F"/>
    <w:rsid w:val="00220265"/>
    <w:rsid w:val="00223FEC"/>
    <w:rsid w:val="0024094E"/>
    <w:rsid w:val="00245A9F"/>
    <w:rsid w:val="002644AD"/>
    <w:rsid w:val="00265F1B"/>
    <w:rsid w:val="00266EBE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3B0B"/>
    <w:rsid w:val="003A4E72"/>
    <w:rsid w:val="003B09C1"/>
    <w:rsid w:val="003B60D5"/>
    <w:rsid w:val="003B6CC5"/>
    <w:rsid w:val="003C0539"/>
    <w:rsid w:val="003C5B7A"/>
    <w:rsid w:val="003C6757"/>
    <w:rsid w:val="003D6560"/>
    <w:rsid w:val="003E0023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67FF0"/>
    <w:rsid w:val="004801D4"/>
    <w:rsid w:val="004B3B71"/>
    <w:rsid w:val="004B723F"/>
    <w:rsid w:val="004D445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58E"/>
    <w:rsid w:val="00562582"/>
    <w:rsid w:val="00575310"/>
    <w:rsid w:val="00584CA3"/>
    <w:rsid w:val="00592343"/>
    <w:rsid w:val="00594372"/>
    <w:rsid w:val="005A1F3C"/>
    <w:rsid w:val="005A5376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54010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3F9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8E0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5747B"/>
    <w:rsid w:val="009667C8"/>
    <w:rsid w:val="0097346B"/>
    <w:rsid w:val="009916BE"/>
    <w:rsid w:val="009A5A15"/>
    <w:rsid w:val="009B7289"/>
    <w:rsid w:val="009D53E5"/>
    <w:rsid w:val="009D60D4"/>
    <w:rsid w:val="009E7C47"/>
    <w:rsid w:val="009F0724"/>
    <w:rsid w:val="009F2400"/>
    <w:rsid w:val="009F37FF"/>
    <w:rsid w:val="009F49A2"/>
    <w:rsid w:val="009F6424"/>
    <w:rsid w:val="00A008C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75B29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20F33"/>
    <w:rsid w:val="00D45D23"/>
    <w:rsid w:val="00D60292"/>
    <w:rsid w:val="00D6221C"/>
    <w:rsid w:val="00D86FB8"/>
    <w:rsid w:val="00D95C66"/>
    <w:rsid w:val="00D978DA"/>
    <w:rsid w:val="00DA03D1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443E"/>
    <w:rsid w:val="00F25E24"/>
    <w:rsid w:val="00F34C8E"/>
    <w:rsid w:val="00F421B2"/>
    <w:rsid w:val="00F70681"/>
    <w:rsid w:val="00F86410"/>
    <w:rsid w:val="00F879C5"/>
    <w:rsid w:val="00FB2929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4D44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D44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B2487-58D2-4FB8-96FC-54E25A86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7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38</cp:revision>
  <cp:lastPrinted>2017-02-12T19:20:00Z</cp:lastPrinted>
  <dcterms:created xsi:type="dcterms:W3CDTF">2017-02-12T11:34:00Z</dcterms:created>
  <dcterms:modified xsi:type="dcterms:W3CDTF">2017-07-13T21:16:00Z</dcterms:modified>
</cp:coreProperties>
</file>